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21C" w14:textId="0D5C43B4" w:rsidR="00043F5F" w:rsidRDefault="00043F5F" w:rsidP="00752F2C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67AF584C" w14:textId="2C19670D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6593359D" w14:textId="77777777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22512F2" w14:textId="77777777" w:rsidR="00A27F7B" w:rsidRDefault="00A27F7B" w:rsidP="00752F2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68A6142A" w:rsidR="00A27F7B" w:rsidRDefault="00A27F7B" w:rsidP="00752F2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46608F76" w14:textId="77777777" w:rsidR="00A27F7B" w:rsidRDefault="00A27F7B" w:rsidP="00752F2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13C32A3E" w14:textId="1F0A984B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 АРОО «ПСА»</w:t>
      </w:r>
    </w:p>
    <w:p w14:paraId="41383C8D" w14:textId="730D0500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«ЛАБОРАТОРНАЯ ДИАГНОСТИКА»</w:t>
      </w:r>
    </w:p>
    <w:p w14:paraId="2577D79F" w14:textId="77777777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0197C5E8" w14:textId="5585C643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ПРОГРАММА</w:t>
      </w:r>
    </w:p>
    <w:p w14:paraId="5019DBB9" w14:textId="77777777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НАУЧНО-ПРАКТИЧЕСКОЙ КОНФЕРЕНЦИИ</w:t>
      </w:r>
    </w:p>
    <w:p w14:paraId="0B0F3AC7" w14:textId="77777777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24E8D5A" w14:textId="72B5A8AE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3C2351">
        <w:rPr>
          <w:rFonts w:ascii="Times New Roman" w:hAnsi="Times New Roman" w:cs="Times New Roman"/>
          <w:sz w:val="36"/>
          <w:szCs w:val="36"/>
        </w:rPr>
        <w:t>Практическое применение иммуноферментного анализа в диагностике заболеваний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7A91A436" w14:textId="77777777" w:rsidR="00043F5F" w:rsidRDefault="00043F5F" w:rsidP="00752F2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5A7225B0" w:rsidR="00043F5F" w:rsidRDefault="00043F5F" w:rsidP="00752F2C">
      <w:pPr>
        <w:suppressAutoHyphens/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Дата проведения: </w:t>
      </w:r>
      <w:r w:rsidR="003C235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31.05</w:t>
      </w:r>
      <w:r w:rsidR="008A5F02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202</w:t>
      </w:r>
      <w:r w:rsidR="003C235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1378E6A" w14:textId="77777777" w:rsidR="00043F5F" w:rsidRDefault="00043F5F" w:rsidP="00752F2C">
      <w:pPr>
        <w:suppressAutoHyphens/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3B5F48FB" w14:textId="77777777" w:rsidR="00043F5F" w:rsidRDefault="00043F5F" w:rsidP="00752F2C">
      <w:pPr>
        <w:suppressAutoHyphens/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val="en-US" w:eastAsia="zh-CN" w:bidi="hi-IN"/>
        </w:rPr>
        <w:t>webinar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WenQuanYi Micro Hei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 w:rsidRPr="00043F5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67735FE" w14:textId="77777777" w:rsidR="00043F5F" w:rsidRDefault="00043F5F" w:rsidP="00752F2C">
      <w:pPr>
        <w:suppressAutoHyphens/>
        <w:spacing w:after="0" w:line="240" w:lineRule="auto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2"/>
        <w:gridCol w:w="8377"/>
      </w:tblGrid>
      <w:tr w:rsidR="0075776F" w14:paraId="06258FA2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F2F3D" w14:textId="77777777" w:rsidR="00043F5F" w:rsidRPr="008C10C9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14:paraId="11AC1693" w14:textId="77777777" w:rsidTr="008C10C9"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3F651" w14:textId="77777777" w:rsidR="00043F5F" w:rsidRPr="008C10C9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10.00 10.05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5B339A19" w:rsidR="00043F5F" w:rsidRDefault="005167C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75776F" w14:paraId="0FD8A026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4A35DC8C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10.05-10.20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11938756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3C235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Основные понятия и общие условия проведения метода иммуноферментного анализа. Преимущества и недостатки метода.</w:t>
            </w:r>
          </w:p>
          <w:p w14:paraId="4AFAB865" w14:textId="63A82021" w:rsidR="003C2351" w:rsidRDefault="00043F5F" w:rsidP="0075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C235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Соколова Елена Владимировна </w:t>
            </w:r>
            <w:r w:rsid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в</w:t>
            </w:r>
            <w:r w:rsidR="003C23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рач клинической лабораторной диагностики</w:t>
            </w:r>
            <w:r w:rsidR="003C2351" w:rsidRPr="00B87CB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областного </w:t>
            </w:r>
            <w:proofErr w:type="spellStart"/>
            <w:r w:rsidR="003C2351" w:rsidRPr="00B87CB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клинико</w:t>
            </w:r>
            <w:proofErr w:type="spellEnd"/>
            <w:r w:rsidR="003C2351" w:rsidRPr="00B87CB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– диагностического центра ГБУЗ АО </w:t>
            </w:r>
            <w:r w:rsidR="00CC014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proofErr w:type="spellStart"/>
            <w:r w:rsidR="003C2351" w:rsidRPr="00B87CB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Александро</w:t>
            </w:r>
            <w:proofErr w:type="spellEnd"/>
            <w:r w:rsidR="003C2351" w:rsidRPr="00B87CB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– Мариинская областная клиническая больница</w:t>
            </w:r>
            <w:r w:rsidR="00CC014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  <w:r w:rsidR="003C23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</w:t>
            </w:r>
            <w:r w:rsidR="003C2351" w:rsidRPr="00591E3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ассистент ка</w:t>
            </w:r>
            <w:r w:rsidR="003C23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федры биологической химии </w:t>
            </w:r>
            <w:r w:rsidR="003C2351" w:rsidRPr="00591E3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ФГБОУ ВО Астраханский ГМУ Минздрава России</w:t>
            </w:r>
            <w:r w:rsidR="003C23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  <w:p w14:paraId="256787FC" w14:textId="4F056AC0" w:rsidR="008E5DE5" w:rsidRPr="005660D6" w:rsidRDefault="005660D6" w:rsidP="0075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D2E"/>
                <w:sz w:val="28"/>
                <w:szCs w:val="28"/>
                <w:lang w:eastAsia="ru-RU"/>
              </w:rPr>
            </w:pPr>
            <w:r w:rsidRPr="005660D6">
              <w:rPr>
                <w:rFonts w:ascii="Times New Roman" w:eastAsia="Times New Roman" w:hAnsi="Times New Roman" w:cs="Times New Roman"/>
                <w:i/>
                <w:iCs/>
                <w:color w:val="2C2D2E"/>
                <w:sz w:val="28"/>
                <w:szCs w:val="28"/>
                <w:lang w:eastAsia="ru-RU"/>
              </w:rPr>
              <w:t xml:space="preserve">Лектор расскажет об основных этапах метода ИФА. Слушатели узнают о неконкурентном и конкурентном методе ИФА и о способах их выполнения, а также в какой нормативной документации указаны   все стадии иммуноферментного анализа, промывочные и блокирующие растворы, временные промежутки и температурные условия для каждой стадии, количество оборотов в минуту для инкубации на шейкере и условия детекции. </w:t>
            </w:r>
          </w:p>
        </w:tc>
      </w:tr>
      <w:tr w:rsidR="0075776F" w14:paraId="6BC4673A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2CF69C46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A71272" w:rsidRDefault="00A7127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3CB6A6E0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34586FFE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10.30-10.45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0D795" w14:textId="6D5C70A3" w:rsidR="000D53BC" w:rsidRPr="000D53BC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="003C235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Возможные осложнения и ошибки при проведении ИФА и пути их устранения</w:t>
            </w:r>
            <w:r w:rsidR="00542F2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46A42F02" w14:textId="730DBE1D" w:rsidR="003C2351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3C2351" w:rsidRP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3C2351" w:rsidRP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Несмиянова</w:t>
            </w:r>
            <w:proofErr w:type="spellEnd"/>
            <w:r w:rsidR="003C2351" w:rsidRP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Светлана Витальевна фельдшер-лаборант </w:t>
            </w:r>
            <w:r w:rsidR="003C235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ГБУЗ АО «ОКОД».</w:t>
            </w:r>
          </w:p>
          <w:p w14:paraId="3D5338CB" w14:textId="611BFD58" w:rsidR="001445CD" w:rsidRPr="000E1FB7" w:rsidRDefault="000E1FB7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 xml:space="preserve">Лектор расскажет о правильной организации </w:t>
            </w:r>
            <w:proofErr w:type="spellStart"/>
            <w:r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преаналитического</w:t>
            </w:r>
            <w:proofErr w:type="spellEnd"/>
            <w:r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этапа, которая является составной частью любой системы обеспечения качества лабораторного анализа. Слушатели узнают об основных причинах появления погрешностей на аналитическом этапе, о </w:t>
            </w:r>
            <w:proofErr w:type="spellStart"/>
            <w:r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внутрилабораторном</w:t>
            </w:r>
            <w:proofErr w:type="spellEnd"/>
            <w:r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контроле качества, </w:t>
            </w:r>
            <w:r w:rsidR="001444F5"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который представляет</w:t>
            </w:r>
            <w:r w:rsidRPr="000E1F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собой систему мероприятий, направленных на контроль и стандартизацию всех этапов лабораторного анализа, а также на устранение причин, приводящих к получению неудовлетворительных результатов.</w:t>
            </w:r>
          </w:p>
        </w:tc>
      </w:tr>
      <w:tr w:rsidR="0075776F" w14:paraId="347458A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7B69B85F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10.45-10.55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4E8F72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4A61573F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10.55-11.10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7394" w14:textId="2761FE3B" w:rsidR="0075776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42F2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Применение ИФА в диагностике онкозаболеваний.</w:t>
            </w:r>
          </w:p>
          <w:p w14:paraId="6F3ABA52" w14:textId="5DC3345B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="00B001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Мамбетова Алия </w:t>
            </w:r>
            <w:proofErr w:type="spellStart"/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Равильевна</w:t>
            </w:r>
            <w:proofErr w:type="spellEnd"/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фельдшер-лаборант ГБУЗ АО 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ОД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C29E6FD" w14:textId="4A1DC6A4" w:rsidR="0018365E" w:rsidRPr="009B22D4" w:rsidRDefault="009B22D4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9B22D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В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докладе</w:t>
            </w:r>
            <w:r w:rsidRPr="009B22D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показаны возможности современного серологического метода исследования иммуноферментного анализа в диагностике онкологических заболеваний. Рассмотрены практические примеры диагностики отдельных патологических </w:t>
            </w:r>
            <w:r w:rsidR="00752F2C" w:rsidRPr="009B22D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состояний, диагностическ</w:t>
            </w:r>
            <w:r w:rsidR="00752F2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ие</w:t>
            </w:r>
            <w:r w:rsidRPr="009B22D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ценност</w:t>
            </w:r>
            <w:r w:rsidR="00752F2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Pr="009B22D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используемых маркеров.</w:t>
            </w:r>
          </w:p>
        </w:tc>
      </w:tr>
      <w:tr w:rsidR="0075776F" w14:paraId="56106CD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54C08" w14:textId="7176E828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2D4F4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84D0E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41C0DBF9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00DA" w14:textId="70006F3B" w:rsidR="00043F5F" w:rsidRPr="00542F23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77C7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42F23" w:rsidRP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Применение</w:t>
            </w:r>
            <w:r w:rsidR="00522607" w:rsidRP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методов ИФА для диагностики заболеваний щитовидной железы.</w:t>
            </w:r>
          </w:p>
          <w:p w14:paraId="54A5FE35" w14:textId="575D0220" w:rsidR="00522607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proofErr w:type="spellStart"/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Шуканова</w:t>
            </w:r>
            <w:proofErr w:type="spellEnd"/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Динара </w:t>
            </w:r>
            <w:proofErr w:type="spellStart"/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Сисенгалиевна</w:t>
            </w:r>
            <w:proofErr w:type="spellEnd"/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22607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медицинский лабораторный техник </w:t>
            </w:r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ГБУЗ АО </w:t>
            </w:r>
            <w:r w:rsid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ГКБ </w:t>
            </w:r>
            <w:r w:rsid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r w:rsidR="0052260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 w:rsidR="00522607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C0141" w:rsidRP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им. С. М. Кирова</w:t>
            </w:r>
            <w:r w:rsidR="00CC014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14:paraId="65A1978A" w14:textId="00C4B87A" w:rsidR="00043F5F" w:rsidRDefault="009B22D4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Лектор расскажет о 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количественн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ом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иммуноферментн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ом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анализ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е, применяемом для исследования уровня гормонов.</w:t>
            </w:r>
          </w:p>
          <w:p w14:paraId="3165FDA3" w14:textId="1A071FC9" w:rsidR="009B22D4" w:rsidRDefault="009B22D4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Слушатели узнают</w:t>
            </w:r>
            <w:r>
              <w:t xml:space="preserve"> </w:t>
            </w:r>
            <w:r w:rsidRPr="009B2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t xml:space="preserve"> 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девят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наиболее часто выполняемых тестов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диагностики </w:t>
            </w:r>
            <w:proofErr w:type="spellStart"/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in</w:t>
            </w:r>
            <w:proofErr w:type="spellEnd"/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vitro</w:t>
            </w:r>
            <w:proofErr w:type="spellEnd"/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заболеваний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щитовидной железы</w:t>
            </w:r>
            <w:r w:rsidR="00E9091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о </w:t>
            </w:r>
            <w:r w:rsidRPr="009B22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033F7C00" w14:textId="0D434D9B" w:rsidR="00D93FC0" w:rsidRDefault="00E90915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</w:t>
            </w:r>
            <w:r w:rsidRPr="00E9091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оказани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ях</w:t>
            </w:r>
            <w:r w:rsidRPr="00E9091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к назначению определения в крови содержания ТТГ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и и</w:t>
            </w:r>
            <w:r w:rsidRPr="00E9091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нтерпретаци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</w:t>
            </w:r>
            <w:r w:rsidRPr="00E9091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результатов определения ТТГ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24D1C08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7235C2CC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EFB67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57B65C77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11.45- 12.00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1EBCDF41" w:rsidR="00043F5F" w:rsidRPr="00216454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542F2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42F2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Проведение ИФА в диагностике аллергических и   аутоиммунных заболеваний</w:t>
            </w:r>
            <w:r w:rsidR="00F77C7D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C84056D" w14:textId="7CC45B7C" w:rsidR="00043F5F" w:rsidRDefault="00043F5F" w:rsidP="0015210B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CD12CA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5210B" w:rsidRPr="0015210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Леонова Александра Николаевна,</w:t>
            </w:r>
            <w:r w:rsidR="0015210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</w:t>
            </w:r>
            <w:r w:rsidR="0015210B" w:rsidRPr="0015210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таршая медицинская сестра медико-генетической консультации</w:t>
            </w:r>
            <w:r w:rsidR="0015210B">
              <w:t xml:space="preserve"> </w:t>
            </w:r>
            <w:r w:rsidR="0015210B" w:rsidRPr="0015210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ГБУЗ «Тамбовская областная детская клиническая больница»</w:t>
            </w:r>
            <w:r w:rsidR="0015210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FD127C7" w14:textId="36417A60" w:rsidR="00767C4A" w:rsidRDefault="00767C4A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Лектор расскажет о правилах в</w:t>
            </w:r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зяти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я</w:t>
            </w:r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пробы для лабораторного исследования методом ИФА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, о п</w:t>
            </w:r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реимущества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иммуноферментного анализа по сравнению с другими методами определения антигенов и антител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. Слушатели узнают </w:t>
            </w:r>
            <w:r w:rsidR="00C1256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какое </w:t>
            </w:r>
            <w:r w:rsidR="00C1256A"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диагностическое</w:t>
            </w:r>
            <w:r w:rsidR="00C1256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1256A"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значение</w:t>
            </w:r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имеет определение в крови концентрации </w:t>
            </w:r>
            <w:proofErr w:type="spellStart"/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IgE</w:t>
            </w:r>
            <w:proofErr w:type="spellEnd"/>
            <w:r w:rsidRPr="00767C4A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(иммуноглобулина Е)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при аллергических реакциях организма.</w:t>
            </w:r>
          </w:p>
        </w:tc>
      </w:tr>
      <w:tr w:rsidR="0075776F" w14:paraId="0EFC66D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66F2D62D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220340D4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1089549C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12.10-12.25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D30C8" w14:textId="77777777" w:rsidR="008B0FB2" w:rsidRPr="008B0FB2" w:rsidRDefault="008B0FB2" w:rsidP="008B0FB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8B0FB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Система внешнего и внутреннего контроля качества в иммуноферментном анализе.</w:t>
            </w:r>
          </w:p>
          <w:p w14:paraId="34754D96" w14:textId="77777777" w:rsidR="008B0FB2" w:rsidRPr="008B0FB2" w:rsidRDefault="008B0FB2" w:rsidP="008B0FB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8B0FB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Евдокимова Александра Сергеевна, биолог иммунологического отдела КДЛ ОГБУЗ «Тамбовская инфекционная клиническая больница».</w:t>
            </w:r>
          </w:p>
          <w:p w14:paraId="132E40AC" w14:textId="77777777" w:rsidR="008B0FB2" w:rsidRPr="008B0FB2" w:rsidRDefault="008B0FB2" w:rsidP="008B0FB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скоординированности всех этапов процесса</w:t>
            </w:r>
          </w:p>
          <w:p w14:paraId="7073BD67" w14:textId="77777777" w:rsidR="008B0FB2" w:rsidRPr="008B0FB2" w:rsidRDefault="008B0FB2" w:rsidP="008B0FB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лабораторной диагностики которые позволяют добиться</w:t>
            </w:r>
          </w:p>
          <w:p w14:paraId="764DCECB" w14:textId="23361E18" w:rsidR="00224232" w:rsidRPr="009D3B0E" w:rsidRDefault="008B0FB2" w:rsidP="008B0FB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наивысшего общего качества исследований. Слушатели узнают о    регулярном осуществлении системы мероприятий для выявления и предотвращения недопустимых погрешностей и ошибок, которые могут возникнуть в процессе выполнения лабораторных исследований.</w:t>
            </w:r>
          </w:p>
        </w:tc>
      </w:tr>
      <w:tr w:rsidR="0075776F" w14:paraId="1993AA7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15B73951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12.25-12.35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4B1706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F0C5D" w14:textId="4F478E45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12.35-12.50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3B088" w14:textId="77777777" w:rsidR="008B0FB2" w:rsidRPr="008B0FB2" w:rsidRDefault="008B0FB2" w:rsidP="008B0FB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8B0FB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Меры безопасности при проведении ИФА.</w:t>
            </w:r>
          </w:p>
          <w:p w14:paraId="78E6005F" w14:textId="45F4D363" w:rsidR="007B12A0" w:rsidRDefault="008B0FB2" w:rsidP="007B12A0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EE6F08" w:rsidRPr="000C246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E6F08" w:rsidRPr="000C24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Склярова Любовь Павловна</w:t>
            </w:r>
            <w:r w:rsidR="00EE6F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</w:t>
            </w:r>
            <w:r w:rsidR="00EE6F08" w:rsidRPr="00EE6F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тарший медицинский лабораторный техник ФГБОУ ВО «Астраханский ГМУ»</w:t>
            </w:r>
            <w:r w:rsidR="00EE6F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14:paraId="49A0B0F5" w14:textId="7B29426B" w:rsidR="007F5764" w:rsidRPr="008B0FB2" w:rsidRDefault="008B0FB2" w:rsidP="007B12A0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B0FB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мерах предосторожности при работе с кровью и биологическими жидкостями при проведении ИФА. Слушатели узнают о требованиях охраны труда перед началом работы, во время работы, а также о действиях персонала лаборатории в аварийных ситуациях.</w:t>
            </w:r>
          </w:p>
        </w:tc>
      </w:tr>
      <w:tr w:rsidR="0075776F" w14:paraId="0A0CE3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32C77" w14:textId="6FF45D91" w:rsidR="00043F5F" w:rsidRPr="008C10C9" w:rsidRDefault="00070D82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D986A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5DE97588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44CAB144" w:rsidR="00043F5F" w:rsidRPr="008C10C9" w:rsidRDefault="008C10C9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CC1BE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0-1</w:t>
            </w:r>
            <w:r w:rsidR="00CC1BE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9E797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77777777" w:rsidR="00043F5F" w:rsidRDefault="00043F5F" w:rsidP="00752F2C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</w:tc>
      </w:tr>
    </w:tbl>
    <w:p w14:paraId="604EBA00" w14:textId="77777777" w:rsidR="00043F5F" w:rsidRDefault="00043F5F" w:rsidP="00752F2C">
      <w:pPr>
        <w:suppressAutoHyphens/>
        <w:spacing w:after="0" w:line="240" w:lineRule="auto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752F2C">
      <w:pPr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44F3CA4C" w:rsidR="00043F5F" w:rsidRDefault="00043F5F" w:rsidP="00752F2C">
      <w:pPr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59D3ECEA" w14:textId="77777777" w:rsidR="00043F5F" w:rsidRDefault="00043F5F" w:rsidP="00752F2C">
      <w:pPr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Президент АРОО «ПСА»                                                                 В.П. </w:t>
      </w:r>
      <w:proofErr w:type="spell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425C1354" w14:textId="77777777" w:rsidR="00355D1C" w:rsidRDefault="00355D1C" w:rsidP="00752F2C">
      <w:pPr>
        <w:spacing w:after="0" w:line="240" w:lineRule="auto"/>
      </w:pPr>
    </w:p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nQuanYi Micro Hei">
    <w:altName w:val="Arial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ohit Devanagari">
    <w:altName w:val="Arial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04A51"/>
    <w:rsid w:val="00043F5F"/>
    <w:rsid w:val="00070D82"/>
    <w:rsid w:val="000D53BC"/>
    <w:rsid w:val="000E1FB7"/>
    <w:rsid w:val="001444F5"/>
    <w:rsid w:val="001445CD"/>
    <w:rsid w:val="0015210B"/>
    <w:rsid w:val="0018365E"/>
    <w:rsid w:val="00216454"/>
    <w:rsid w:val="00224232"/>
    <w:rsid w:val="002D0372"/>
    <w:rsid w:val="00355D1C"/>
    <w:rsid w:val="00387E36"/>
    <w:rsid w:val="003C2351"/>
    <w:rsid w:val="00415D16"/>
    <w:rsid w:val="004364D3"/>
    <w:rsid w:val="005167CF"/>
    <w:rsid w:val="00522607"/>
    <w:rsid w:val="00542F23"/>
    <w:rsid w:val="00560758"/>
    <w:rsid w:val="00565684"/>
    <w:rsid w:val="005660D6"/>
    <w:rsid w:val="00582EB4"/>
    <w:rsid w:val="006202B6"/>
    <w:rsid w:val="00647889"/>
    <w:rsid w:val="006A6482"/>
    <w:rsid w:val="006F0F53"/>
    <w:rsid w:val="00752F2C"/>
    <w:rsid w:val="0075776F"/>
    <w:rsid w:val="00767C4A"/>
    <w:rsid w:val="007B12A0"/>
    <w:rsid w:val="007F5764"/>
    <w:rsid w:val="00867C62"/>
    <w:rsid w:val="008A5F02"/>
    <w:rsid w:val="008B0FB2"/>
    <w:rsid w:val="008C10C9"/>
    <w:rsid w:val="008C6C4F"/>
    <w:rsid w:val="008E5DE5"/>
    <w:rsid w:val="00955452"/>
    <w:rsid w:val="009B22D4"/>
    <w:rsid w:val="009D3B0E"/>
    <w:rsid w:val="009E18EF"/>
    <w:rsid w:val="009E7974"/>
    <w:rsid w:val="009F2928"/>
    <w:rsid w:val="00A26AC5"/>
    <w:rsid w:val="00A27F7B"/>
    <w:rsid w:val="00A71272"/>
    <w:rsid w:val="00AD729A"/>
    <w:rsid w:val="00AF0CEC"/>
    <w:rsid w:val="00B001DC"/>
    <w:rsid w:val="00B0514D"/>
    <w:rsid w:val="00BA0E9D"/>
    <w:rsid w:val="00C1256A"/>
    <w:rsid w:val="00C551CD"/>
    <w:rsid w:val="00C572A5"/>
    <w:rsid w:val="00C83DEE"/>
    <w:rsid w:val="00CC0141"/>
    <w:rsid w:val="00CC1BEA"/>
    <w:rsid w:val="00CD12CA"/>
    <w:rsid w:val="00CF5F3F"/>
    <w:rsid w:val="00D0580F"/>
    <w:rsid w:val="00D37538"/>
    <w:rsid w:val="00D93FC0"/>
    <w:rsid w:val="00DD046B"/>
    <w:rsid w:val="00E2076E"/>
    <w:rsid w:val="00E90915"/>
    <w:rsid w:val="00EE6F08"/>
    <w:rsid w:val="00F05245"/>
    <w:rsid w:val="00F61E88"/>
    <w:rsid w:val="00F77C7D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36</cp:revision>
  <dcterms:created xsi:type="dcterms:W3CDTF">2021-12-06T08:48:00Z</dcterms:created>
  <dcterms:modified xsi:type="dcterms:W3CDTF">2023-02-27T09:18:00Z</dcterms:modified>
</cp:coreProperties>
</file>