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A2" w:rsidRDefault="00E648A2" w:rsidP="00E6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Астраханской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48A2" w:rsidRPr="00D6345C" w:rsidRDefault="00E648A2" w:rsidP="00E6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Астраханская региональная общественная организация</w:t>
      </w:r>
    </w:p>
    <w:p w:rsidR="00E648A2" w:rsidRPr="00D6345C" w:rsidRDefault="00E648A2" w:rsidP="00E6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«Профессиональная сестринская ассоциация»</w:t>
      </w:r>
    </w:p>
    <w:p w:rsidR="00E648A2" w:rsidRPr="00D6345C" w:rsidRDefault="00E648A2" w:rsidP="00E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D6345C" w:rsidRDefault="00E648A2" w:rsidP="00E6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E648A2" w:rsidRPr="00D6345C" w:rsidRDefault="00E648A2" w:rsidP="00E6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</w:p>
    <w:p w:rsidR="00E648A2" w:rsidRPr="00D6345C" w:rsidRDefault="00E648A2" w:rsidP="00E6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D940AE" w:rsidRDefault="00E648A2" w:rsidP="00E6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 профилактики и лечения ВИЧ-СПИД инфекции</w:t>
      </w:r>
      <w:r w:rsidRPr="00D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648A2" w:rsidRPr="00D940AE" w:rsidRDefault="00E648A2" w:rsidP="00E6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A2" w:rsidRPr="00D6345C" w:rsidRDefault="00E648A2" w:rsidP="00E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D6345C" w:rsidRDefault="00E648A2" w:rsidP="00E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04 декабря </w:t>
      </w: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E648A2" w:rsidRPr="00D6345C" w:rsidRDefault="00E648A2" w:rsidP="00E64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D6345C">
        <w:rPr>
          <w:rFonts w:ascii="Times New Roman" w:eastAsia="Calibri" w:hAnsi="Times New Roman" w:cs="Times New Roman"/>
          <w:sz w:val="24"/>
          <w:szCs w:val="24"/>
        </w:rPr>
        <w:t xml:space="preserve">г. Астрахань,  </w:t>
      </w:r>
      <w:hyperlink r:id="rId5" w:tgtFrame="_blank" w:history="1">
        <w:r w:rsidRPr="00D6345C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ул. Татищева, 2, </w:t>
        </w:r>
      </w:hyperlink>
    </w:p>
    <w:p w:rsidR="00E648A2" w:rsidRPr="00D6345C" w:rsidRDefault="00E648A2" w:rsidP="00E648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hyperlink r:id="rId6" w:tooltip="Александро-Мариинская" w:history="1">
        <w:r w:rsidRPr="00D6345C">
          <w:rPr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ru-RU"/>
          </w:rPr>
          <w:t>Александро-Мариинская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клиническая больница (</w:t>
      </w:r>
      <w:proofErr w:type="spellStart"/>
      <w:proofErr w:type="gramStart"/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proofErr w:type="spellEnd"/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proofErr w:type="gramEnd"/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48A2" w:rsidRPr="00D6345C" w:rsidRDefault="00E648A2" w:rsidP="00E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D6345C" w:rsidRDefault="00E648A2" w:rsidP="00E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участников: 9.00-10.00</w:t>
      </w:r>
    </w:p>
    <w:p w:rsidR="00E648A2" w:rsidRPr="00D6345C" w:rsidRDefault="00E648A2" w:rsidP="00E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мероприятия: 10.00</w:t>
      </w:r>
    </w:p>
    <w:p w:rsidR="00E648A2" w:rsidRPr="00D6345C" w:rsidRDefault="00E648A2" w:rsidP="00E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мероприятия: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12.00</w:t>
      </w:r>
    </w:p>
    <w:p w:rsidR="00E648A2" w:rsidRPr="00D6345C" w:rsidRDefault="00E648A2" w:rsidP="00E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D6345C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10.00-10.05</w:t>
      </w: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ОТКРЫТИЕ КОНФЕРЕНЦИИ</w:t>
      </w:r>
    </w:p>
    <w:p w:rsidR="00E648A2" w:rsidRDefault="00E648A2" w:rsidP="00E648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8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C1879">
        <w:rPr>
          <w:rFonts w:ascii="Times New Roman" w:eastAsia="Calibri" w:hAnsi="Times New Roman" w:cs="Times New Roman"/>
          <w:sz w:val="24"/>
          <w:szCs w:val="24"/>
        </w:rPr>
        <w:t xml:space="preserve">Приветственное слово президента Астраханской региональной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879">
        <w:rPr>
          <w:rFonts w:ascii="Times New Roman" w:eastAsia="Calibri" w:hAnsi="Times New Roman" w:cs="Times New Roman"/>
          <w:sz w:val="24"/>
          <w:szCs w:val="24"/>
        </w:rPr>
        <w:t xml:space="preserve">общественной организации «Профессиональная сестринская ассоциация», к.м.н., ассистента кафедры </w:t>
      </w:r>
      <w:proofErr w:type="spellStart"/>
      <w:r w:rsidRPr="001C1879">
        <w:rPr>
          <w:rFonts w:ascii="Times New Roman" w:eastAsia="Calibri" w:hAnsi="Times New Roman" w:cs="Times New Roman"/>
          <w:sz w:val="24"/>
          <w:szCs w:val="24"/>
        </w:rPr>
        <w:t>перинатологии</w:t>
      </w:r>
      <w:proofErr w:type="spellEnd"/>
      <w:r w:rsidRPr="001C1879">
        <w:rPr>
          <w:rFonts w:ascii="Times New Roman" w:eastAsia="Calibri" w:hAnsi="Times New Roman" w:cs="Times New Roman"/>
          <w:sz w:val="24"/>
          <w:szCs w:val="24"/>
        </w:rPr>
        <w:t xml:space="preserve"> с курсом сестринского дела ФГБОУ ВО АГМУ Минздрава РФ, заслуженного работника здравоохранения РФ </w:t>
      </w:r>
      <w:proofErr w:type="spellStart"/>
      <w:r w:rsidRPr="00BA4F37">
        <w:rPr>
          <w:rFonts w:ascii="Times New Roman" w:eastAsia="Calibri" w:hAnsi="Times New Roman" w:cs="Times New Roman"/>
          <w:sz w:val="24"/>
          <w:szCs w:val="24"/>
        </w:rPr>
        <w:t>Анопко</w:t>
      </w:r>
      <w:proofErr w:type="spellEnd"/>
      <w:r w:rsidRPr="00BA4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879">
        <w:rPr>
          <w:rFonts w:ascii="Times New Roman" w:eastAsia="Calibri" w:hAnsi="Times New Roman" w:cs="Times New Roman"/>
          <w:sz w:val="24"/>
          <w:szCs w:val="24"/>
        </w:rPr>
        <w:t>Валентины Петровны</w:t>
      </w:r>
      <w:r w:rsidRPr="00D634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8A2" w:rsidRDefault="00E648A2" w:rsidP="00E648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8A2" w:rsidRPr="00E747DC" w:rsidRDefault="00E648A2" w:rsidP="00E648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10.05 – 10.10 </w:t>
      </w:r>
      <w:r w:rsidRPr="00E747DC">
        <w:rPr>
          <w:rFonts w:ascii="Times New Roman" w:eastAsia="Calibri" w:hAnsi="Times New Roman" w:cs="Times New Roman"/>
          <w:sz w:val="24"/>
          <w:szCs w:val="24"/>
        </w:rPr>
        <w:t>Приветственное слово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Главного внештатного</w:t>
      </w:r>
      <w:r w:rsidRPr="00E747DC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747DC">
        <w:rPr>
          <w:rFonts w:ascii="Times New Roman" w:eastAsia="Calibri" w:hAnsi="Times New Roman" w:cs="Times New Roman"/>
          <w:sz w:val="24"/>
          <w:szCs w:val="24"/>
        </w:rPr>
        <w:t xml:space="preserve"> по управлению сестринской деятельностью министерства здрав</w:t>
      </w:r>
      <w:r>
        <w:rPr>
          <w:rFonts w:ascii="Times New Roman" w:eastAsia="Calibri" w:hAnsi="Times New Roman" w:cs="Times New Roman"/>
          <w:sz w:val="24"/>
          <w:szCs w:val="24"/>
        </w:rPr>
        <w:t>оохранения Астраханской области,</w:t>
      </w:r>
    </w:p>
    <w:p w:rsidR="00E648A2" w:rsidRDefault="00E648A2" w:rsidP="00E648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Главной медицинской сестры</w:t>
      </w:r>
      <w:r w:rsidRPr="00E747DC">
        <w:rPr>
          <w:rFonts w:ascii="Times New Roman" w:eastAsia="Calibri" w:hAnsi="Times New Roman" w:cs="Times New Roman"/>
          <w:sz w:val="24"/>
          <w:szCs w:val="24"/>
        </w:rPr>
        <w:t xml:space="preserve"> ГБУЗ АО «АМОКБ»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Поляковой Натальи Георгиевны.</w:t>
      </w:r>
    </w:p>
    <w:p w:rsidR="00E648A2" w:rsidRPr="00D6345C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10.10-10.20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D356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повышении эффективности профилактических и противоэпидемических мероприятий, направленных на предупреждение инфицирования ВИЧ при оказании медицинской помощи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648A2" w:rsidRPr="00D3563A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Докладчик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талиева</w:t>
      </w:r>
      <w:proofErr w:type="spellEnd"/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Айнажан</w:t>
      </w:r>
      <w:proofErr w:type="spellEnd"/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Мендышевна</w:t>
      </w:r>
      <w:proofErr w:type="spellEnd"/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начальника отдела эпидемиологического надзора Управления </w:t>
      </w:r>
      <w:proofErr w:type="spellStart"/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АО</w:t>
      </w:r>
    </w:p>
    <w:p w:rsidR="00E648A2" w:rsidRPr="00D6345C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10.20-10.30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8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ВИЧ</w:t>
      </w:r>
      <w:r w:rsidRPr="0018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48A2" w:rsidRPr="00D3563A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</w:t>
      </w:r>
      <w:r w:rsidRPr="0001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Усманова </w:t>
      </w:r>
      <w:proofErr w:type="spellStart"/>
      <w:r w:rsidRPr="00014816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Гюльшира</w:t>
      </w:r>
      <w:proofErr w:type="spellEnd"/>
      <w:r w:rsidRPr="0001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Абдрафиковна</w:t>
      </w:r>
      <w:proofErr w:type="spellEnd"/>
      <w:r w:rsidRPr="00D3563A">
        <w:t xml:space="preserve"> </w:t>
      </w:r>
      <w:r>
        <w:t xml:space="preserve"> </w:t>
      </w:r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</w:t>
      </w:r>
      <w:r>
        <w:t xml:space="preserve">  </w:t>
      </w:r>
      <w:r>
        <w:t xml:space="preserve">  </w:t>
      </w:r>
      <w:r w:rsidRPr="00D3563A">
        <w:rPr>
          <w:rFonts w:ascii="Times New Roman" w:hAnsi="Times New Roman" w:cs="Times New Roman"/>
          <w:sz w:val="24"/>
          <w:szCs w:val="24"/>
        </w:rPr>
        <w:t xml:space="preserve">ГБУЗ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563A">
        <w:rPr>
          <w:rFonts w:ascii="Times New Roman" w:hAnsi="Times New Roman" w:cs="Times New Roman"/>
          <w:sz w:val="24"/>
          <w:szCs w:val="24"/>
        </w:rPr>
        <w:t>Областной центр профилактики и борьбы со СПИД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648A2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D3563A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10.30-10.40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56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Факторы риска заражения медицинских работников ВИЧ-инфекцией. Соблюдение стандартных мер предосторожности при работе с кровью и биологическим материалом.</w:t>
      </w:r>
    </w:p>
    <w:p w:rsidR="00E648A2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Докладчик Ахмед Валентина Валерьевна главная медицинская сестра ГБУЗ АО «Областной кожно-венерологический диспансер»</w:t>
      </w: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48A2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FF2EEC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10.40-10.50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Профилактика </w:t>
      </w:r>
      <w:r w:rsidRPr="00FF2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посттрансфузионного</w:t>
      </w:r>
      <w:r w:rsidRPr="00FF2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ВИЧ-инфицирования  при искусственном оплодотворении.</w:t>
      </w:r>
    </w:p>
    <w:p w:rsidR="00E648A2" w:rsidRPr="00D6345C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Докладчик Астафьева Наталья Васильевна главная медицинская сестра «АЦПС и репродукции»</w:t>
      </w:r>
    </w:p>
    <w:p w:rsidR="00E648A2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FF2EEC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10.50-11.00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F2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Оказание меди</w:t>
      </w:r>
      <w:bookmarkStart w:id="0" w:name="_GoBack"/>
      <w:bookmarkEnd w:id="0"/>
      <w:r w:rsidRPr="00FF2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цинской помощи женщинам с ВИЧ-инфекцией в период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F2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беременности, родов и в послеродовый период.</w:t>
      </w:r>
      <w:r w:rsidRPr="00FF2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648A2" w:rsidRDefault="00E648A2" w:rsidP="00E648A2">
      <w:pPr>
        <w:shd w:val="clear" w:color="auto" w:fill="FFFFFF"/>
        <w:spacing w:after="165" w:line="264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Докладчик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F6">
        <w:rPr>
          <w:rFonts w:ascii="Times New Roman" w:eastAsia="Times New Roman" w:hAnsi="Times New Roman" w:cs="Times New Roman"/>
          <w:bCs/>
          <w:spacing w:val="23"/>
          <w:sz w:val="24"/>
          <w:szCs w:val="24"/>
          <w:lang w:eastAsia="ru-RU"/>
        </w:rPr>
        <w:t>Колесникова И</w:t>
      </w:r>
      <w:r w:rsidRPr="00D47AF6">
        <w:rPr>
          <w:rFonts w:ascii="Times New Roman" w:eastAsia="Times New Roman" w:hAnsi="Times New Roman" w:cs="Times New Roman"/>
          <w:iCs/>
          <w:spacing w:val="23"/>
          <w:sz w:val="24"/>
          <w:szCs w:val="24"/>
          <w:lang w:eastAsia="ru-RU"/>
        </w:rPr>
        <w:t>рина</w:t>
      </w:r>
      <w:r w:rsidRPr="00D47AF6">
        <w:rPr>
          <w:rFonts w:ascii="Times New Roman" w:eastAsia="Times New Roman" w:hAnsi="Times New Roman" w:cs="Times New Roman"/>
          <w:i/>
          <w:iCs/>
          <w:spacing w:val="23"/>
          <w:sz w:val="24"/>
          <w:szCs w:val="24"/>
          <w:lang w:eastAsia="ru-RU"/>
        </w:rPr>
        <w:t xml:space="preserve"> </w:t>
      </w:r>
      <w:r w:rsidRPr="00D47AF6">
        <w:rPr>
          <w:rFonts w:ascii="Times New Roman" w:eastAsia="Times New Roman" w:hAnsi="Times New Roman" w:cs="Times New Roman"/>
          <w:iCs/>
          <w:spacing w:val="23"/>
          <w:sz w:val="24"/>
          <w:szCs w:val="24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i/>
          <w:iCs/>
          <w:spacing w:val="23"/>
          <w:sz w:val="24"/>
          <w:szCs w:val="24"/>
          <w:lang w:eastAsia="ru-RU"/>
        </w:rPr>
        <w:t xml:space="preserve"> </w:t>
      </w:r>
      <w:r w:rsidRPr="00FF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акушерка ГБУЗ 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F2EE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«Клинический родильный дом»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8A2" w:rsidRPr="0018174A" w:rsidRDefault="00E648A2" w:rsidP="00E648A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11.00-11.10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ВИЧ</w:t>
      </w:r>
      <w:r w:rsidRPr="00181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-инфекция и дети. </w:t>
      </w:r>
    </w:p>
    <w:p w:rsidR="00E648A2" w:rsidRPr="00E648A2" w:rsidRDefault="00E648A2" w:rsidP="00E648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17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Докладчик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174A">
        <w:rPr>
          <w:rFonts w:ascii="Times New Roman" w:hAnsi="Times New Roman" w:cs="Times New Roman"/>
          <w:color w:val="000000"/>
          <w:sz w:val="24"/>
          <w:szCs w:val="24"/>
        </w:rPr>
        <w:t xml:space="preserve"> Воробьева Надежда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74A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медицинская сестра отделения патологии новорожденных и недоношенных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48A2">
        <w:rPr>
          <w:rFonts w:ascii="Times New Roman" w:hAnsi="Times New Roman" w:cs="Times New Roman"/>
          <w:color w:val="000000"/>
          <w:sz w:val="24"/>
          <w:szCs w:val="24"/>
        </w:rPr>
        <w:t xml:space="preserve">ГБУЗ АО </w:t>
      </w:r>
      <w:r w:rsidRPr="00E648A2">
        <w:rPr>
          <w:rFonts w:ascii="Times New Roman" w:hAnsi="Times New Roman" w:cs="Times New Roman"/>
          <w:color w:val="000000"/>
          <w:sz w:val="24"/>
          <w:szCs w:val="24"/>
        </w:rPr>
        <w:t xml:space="preserve">«ОДКБ имени Н.Н. </w:t>
      </w:r>
      <w:proofErr w:type="spellStart"/>
      <w:r w:rsidRPr="00E648A2">
        <w:rPr>
          <w:rFonts w:ascii="Times New Roman" w:hAnsi="Times New Roman" w:cs="Times New Roman"/>
          <w:color w:val="000000"/>
          <w:sz w:val="24"/>
          <w:szCs w:val="24"/>
        </w:rPr>
        <w:t>Силищевой</w:t>
      </w:r>
      <w:proofErr w:type="spellEnd"/>
      <w:r w:rsidRPr="00E648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648A2" w:rsidRPr="00FF2EEC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 – 11.20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ВИЧ-инфицированный ребенок. Низкий уровень толерантности людей к  </w:t>
      </w:r>
      <w:proofErr w:type="gramStart"/>
      <w:r w:rsidRPr="00FF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ВИЧ-положительным</w:t>
      </w:r>
      <w:proofErr w:type="gramEnd"/>
      <w:r w:rsidRPr="00FF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детям.</w:t>
      </w:r>
    </w:p>
    <w:p w:rsidR="00E648A2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Докладчик Андреева Светлана Александровна исполнительный директор АРОО «ПСА»</w:t>
      </w:r>
    </w:p>
    <w:p w:rsidR="00E648A2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48A2" w:rsidRPr="00521CB5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11.20-11.3</w:t>
      </w:r>
      <w:r w:rsidRPr="00D356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Добровольное медицинское освидетельствование для выявления ВИЧ- </w:t>
      </w:r>
    </w:p>
    <w:p w:rsidR="00E648A2" w:rsidRPr="00521CB5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инфекции, в том числе </w:t>
      </w:r>
      <w:proofErr w:type="gramStart"/>
      <w:r w:rsidRPr="0052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анонимное</w:t>
      </w:r>
      <w:proofErr w:type="gramEnd"/>
      <w:r w:rsidRPr="0052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 предварительным и последующим </w:t>
      </w:r>
    </w:p>
    <w:p w:rsidR="00E648A2" w:rsidRPr="00521CB5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консультированием</w:t>
      </w:r>
    </w:p>
    <w:p w:rsidR="00E648A2" w:rsidRPr="00D6345C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Pr="00D6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Ахиева Алена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Расуловна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медицинская сестра ГБУЗ АО «ОИКБ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им.А.М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Ничоги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E648A2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Default="00E648A2" w:rsidP="00E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11.30 – 11.40 </w:t>
      </w: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докладам.</w:t>
      </w:r>
    </w:p>
    <w:p w:rsidR="00E648A2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D6345C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11.40 – 12.00  Поздравление медицинских сестер, членов ассоциации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         благодарственных наград)</w:t>
      </w:r>
    </w:p>
    <w:p w:rsidR="00E648A2" w:rsidRPr="00D6345C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D6345C" w:rsidRDefault="00E648A2" w:rsidP="00E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12.00 -    </w:t>
      </w: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ЗАКРЫТИЕ КОНФЕРЕНЦИИ</w:t>
      </w:r>
    </w:p>
    <w:p w:rsidR="00E648A2" w:rsidRPr="00E648A2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Default="00E648A2" w:rsidP="00E648A2">
      <w:pPr>
        <w:shd w:val="clear" w:color="auto" w:fill="FFFFFF"/>
        <w:spacing w:after="165" w:line="264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A2" w:rsidRPr="00D6345C" w:rsidRDefault="00E648A2" w:rsidP="00E648A2">
      <w:pPr>
        <w:shd w:val="clear" w:color="auto" w:fill="FFFFFF"/>
        <w:spacing w:after="165" w:line="264" w:lineRule="atLeast"/>
        <w:textAlignment w:val="baseline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48A2" w:rsidRPr="00D6345C" w:rsidRDefault="00E648A2" w:rsidP="00E648A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17" w:rsidRDefault="00097617"/>
    <w:sectPr w:rsidR="0009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A2"/>
    <w:rsid w:val="00097617"/>
    <w:rsid w:val="00D34181"/>
    <w:rsid w:val="00E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okb.ru/" TargetMode="External"/><Relationship Id="rId5" Type="http://schemas.openxmlformats.org/officeDocument/2006/relationships/hyperlink" Target="https://yandex.ru/maps/?text=%D0%B0%D0%BC%D0%BE%D0%BA%D0%B1%20%D0%B0%D1%81%D1%82%D1%80%D0%B0%D1%85%D0%B0%D0%BD%D1%8C%20%D0%BE%D1%84%D0%B8%D1%86%D0%B8%D0%B0%D0%BB%D1%8C%D0%BD%D1%8B%D0%B9%20%D1%81%D0%B0%D0%B9%D1%82&amp;source=wizbiz_new_map_single&amp;z=14&amp;ll=48.050768%2C46.364010&amp;sctx=ZAAAAAgCEAAaKAoSCRJnRdRECUhAEZAQ5QtaLEdAEhIJ%2FPms2KgfsT8RWW%2F%2BZQqkpz8iBQABAgQFKAAwATiezov93uP5xnlAg6cN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h1taWRkbGVfeWFuZGV4X3RyYXZlbF9FeHA9Mzk5M2IdbWlkZGxlX3lhbmRleF90cmF2ZWxfRXhwPTQxNTN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i9I8lwgEFn4uyjgQ%3D&amp;ol=biz&amp;oid=1103922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2019-11-21T12:31:00Z</dcterms:created>
  <dcterms:modified xsi:type="dcterms:W3CDTF">2019-11-21T12:45:00Z</dcterms:modified>
</cp:coreProperties>
</file>