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2436" w14:textId="77777777" w:rsidR="00147081" w:rsidRDefault="00147081" w:rsidP="00147081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701A08C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медицинских сестер России</w:t>
      </w:r>
    </w:p>
    <w:p w14:paraId="31CEA57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F6A13" w14:textId="77777777" w:rsidR="00147081" w:rsidRPr="00253657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Астраханская профессиональная сестринская организация</w:t>
      </w:r>
    </w:p>
    <w:p w14:paraId="6785478C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57">
        <w:rPr>
          <w:rFonts w:ascii="Times New Roman" w:hAnsi="Times New Roman" w:cs="Times New Roman"/>
          <w:sz w:val="28"/>
          <w:szCs w:val="28"/>
        </w:rPr>
        <w:t>«Профессиональная сестринская ассоциация»</w:t>
      </w:r>
    </w:p>
    <w:p w14:paraId="7F16AE3B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70E9D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 СЕКЦИЯ АРОО «ПСА»</w:t>
      </w:r>
    </w:p>
    <w:p w14:paraId="09685636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«СЕСТРИНСКОЕ ДЕЛО ВО ФТИЗИАТРИИ»</w:t>
      </w:r>
    </w:p>
    <w:p w14:paraId="02BFF970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0EA6C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DF591" w14:textId="486B0BF2" w:rsidR="00147081" w:rsidRDefault="00DF0A0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2BE7079F" w14:textId="220C3413" w:rsidR="00147081" w:rsidRDefault="00DF0A0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591C1CF3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F8D57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047">
        <w:rPr>
          <w:rFonts w:ascii="Times New Roman" w:hAnsi="Times New Roman" w:cs="Times New Roman"/>
          <w:sz w:val="28"/>
          <w:szCs w:val="28"/>
        </w:rPr>
        <w:t>Особенности туберкулеза у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подростков.</w:t>
      </w:r>
      <w:r w:rsidRPr="00EE7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E0E21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E7047">
        <w:rPr>
          <w:rFonts w:ascii="Times New Roman" w:hAnsi="Times New Roman" w:cs="Times New Roman"/>
          <w:sz w:val="28"/>
          <w:szCs w:val="28"/>
        </w:rPr>
        <w:t>остижения и перспективы в области профилактики и диагностики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E10BCA" w14:textId="77777777" w:rsidR="00147081" w:rsidRDefault="00147081" w:rsidP="001470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E0B56" w14:textId="68A20CA4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F0A0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DF0A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55E2F8" w14:textId="77777777" w:rsidR="00147081" w:rsidRDefault="00147081" w:rsidP="00147081">
      <w:pPr>
        <w:rPr>
          <w:rFonts w:ascii="Times New Roman" w:hAnsi="Times New Roman" w:cs="Times New Roman"/>
          <w:sz w:val="28"/>
          <w:szCs w:val="28"/>
        </w:rPr>
      </w:pPr>
    </w:p>
    <w:p w14:paraId="5B03C345" w14:textId="77777777" w:rsidR="00DF0A01" w:rsidRPr="00DF0A01" w:rsidRDefault="00147081" w:rsidP="00DF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F0A01" w:rsidRPr="00DF0A01">
        <w:rPr>
          <w:rFonts w:ascii="Times New Roman" w:hAnsi="Times New Roman" w:cs="Times New Roman"/>
          <w:sz w:val="28"/>
          <w:szCs w:val="28"/>
        </w:rPr>
        <w:t>г. Астрахань, ул. Татищева, 2</w:t>
      </w:r>
    </w:p>
    <w:p w14:paraId="72F12054" w14:textId="3A670FA0" w:rsidR="00147081" w:rsidRPr="00DF0A01" w:rsidRDefault="00DF0A01" w:rsidP="00DF0A01">
      <w:pPr>
        <w:rPr>
          <w:rFonts w:ascii="Times New Roman" w:hAnsi="Times New Roman" w:cs="Times New Roman"/>
          <w:sz w:val="28"/>
          <w:szCs w:val="28"/>
        </w:rPr>
      </w:pPr>
      <w:r w:rsidRPr="00DF0A01">
        <w:rPr>
          <w:rFonts w:ascii="Times New Roman" w:hAnsi="Times New Roman" w:cs="Times New Roman"/>
          <w:sz w:val="28"/>
          <w:szCs w:val="28"/>
        </w:rPr>
        <w:t>ГБУЗ АО «Александро-Мариинская областная клиническая больница»</w:t>
      </w:r>
    </w:p>
    <w:p w14:paraId="2772275C" w14:textId="77777777" w:rsidR="00147081" w:rsidRDefault="00147081" w:rsidP="00147081">
      <w:pPr>
        <w:rPr>
          <w:b/>
          <w:bCs/>
          <w:color w:val="FF0000"/>
        </w:rPr>
      </w:pPr>
    </w:p>
    <w:p w14:paraId="615CBD2D" w14:textId="77777777" w:rsidR="00147081" w:rsidRDefault="00147081" w:rsidP="00147081"/>
    <w:tbl>
      <w:tblPr>
        <w:tblW w:w="0" w:type="auto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8503"/>
      </w:tblGrid>
      <w:tr w:rsidR="00147081" w14:paraId="73632CAD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4F80" w14:textId="77777777" w:rsidR="00147081" w:rsidRPr="00F04C9B" w:rsidRDefault="00147081" w:rsidP="00FC66A1">
            <w:pPr>
              <w:jc w:val="both"/>
              <w:rPr>
                <w:rFonts w:ascii="Times New Roman" w:hAnsi="Times New Roman" w:cs="Times New Roman"/>
              </w:rPr>
            </w:pPr>
            <w:r w:rsidRPr="00F04C9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0A768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147081" w14:paraId="6B042D53" w14:textId="77777777" w:rsidTr="00FC66A1"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5D844" w14:textId="671E2AA7" w:rsidR="00147081" w:rsidRPr="00F04C9B" w:rsidRDefault="00147081" w:rsidP="00FC66A1">
            <w:pPr>
              <w:jc w:val="both"/>
              <w:rPr>
                <w:rStyle w:val="1"/>
                <w:rFonts w:ascii="Times New Roman" w:hAnsi="Times New Roman" w:cs="Times New Roman"/>
                <w:b/>
              </w:rPr>
            </w:pPr>
            <w:r w:rsidRPr="00F04C9B">
              <w:rPr>
                <w:rFonts w:ascii="Times New Roman" w:hAnsi="Times New Roman" w:cs="Times New Roman"/>
              </w:rPr>
              <w:t xml:space="preserve">10.00 </w:t>
            </w:r>
            <w:r w:rsidR="00C90EA9">
              <w:rPr>
                <w:rFonts w:ascii="Times New Roman" w:hAnsi="Times New Roman" w:cs="Times New Roman"/>
              </w:rPr>
              <w:t>-</w:t>
            </w:r>
            <w:r w:rsidRPr="00F04C9B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68670" w14:textId="77777777" w:rsidR="00147081" w:rsidRDefault="00147081" w:rsidP="00FC66A1">
            <w:pPr>
              <w:jc w:val="both"/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05972" w14:textId="3C8AFE02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657"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 w:rsidRPr="0025365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</w:t>
            </w:r>
            <w:r w:rsidR="00DF0A01"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 w:rsidRPr="00253657"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147081" w14:paraId="2E18C1CF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68F44" w14:textId="5C372E93" w:rsidR="00147081" w:rsidRPr="00F04C9B" w:rsidRDefault="00C90EA9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10.05-10-15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82CDAA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E4C3CF2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FEDE1" w14:textId="589A8780" w:rsidR="00147081" w:rsidRPr="00F04C9B" w:rsidRDefault="00C90EA9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9B8E" w14:textId="77777777" w:rsidR="00147081" w:rsidRDefault="00147081" w:rsidP="00147081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E971F7">
              <w:rPr>
                <w:rFonts w:ascii="Times New Roman" w:hAnsi="Times New Roman" w:cs="Times New Roman"/>
                <w:sz w:val="28"/>
                <w:szCs w:val="28"/>
              </w:rPr>
              <w:t>Современные методы раннего выявления туберкулеза среди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A178F8" w14:textId="5D5B2577" w:rsidR="00147081" w:rsidRDefault="00147081" w:rsidP="0014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Колосова Екатерина Владимировна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медицинская сестра амбулаторного отделения №1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AA8887" w14:textId="77777777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00A181E" w14:textId="75825281" w:rsidR="00147081" w:rsidRDefault="00147081" w:rsidP="001470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7081" w14:paraId="7AAB78D0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CAE81A" w14:textId="68B2D5D5" w:rsidR="00147081" w:rsidRPr="00F04C9B" w:rsidRDefault="00C90EA9" w:rsidP="00FC6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3725A1" w14:textId="77777777" w:rsidR="00147081" w:rsidRDefault="00147081" w:rsidP="00FC66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147081" w14:paraId="4C89A3AC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6AFE9" w14:textId="536C7883" w:rsidR="00147081" w:rsidRPr="00F04C9B" w:rsidRDefault="00C90EA9" w:rsidP="00FC66A1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0.40 – 11.00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1047" w14:textId="77777777" w:rsidR="0014708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327B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71F7">
              <w:rPr>
                <w:rFonts w:ascii="Times New Roman" w:hAnsi="Times New Roman" w:cs="Times New Roman"/>
                <w:sz w:val="28"/>
                <w:szCs w:val="28"/>
              </w:rPr>
              <w:t>Организация диспансерного наблюдения детей и подростков на педиатрическом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BBA">
              <w:rPr>
                <w:rFonts w:ascii="Times New Roman" w:hAnsi="Times New Roman" w:cs="Times New Roman"/>
                <w:sz w:val="28"/>
                <w:szCs w:val="28"/>
              </w:rPr>
              <w:t xml:space="preserve"> Группы диспансерного наблюдения и учёта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FB24BA" w14:textId="2418C7A3" w:rsidR="00147081" w:rsidRDefault="00147081" w:rsidP="001470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Гельнура</w:t>
            </w:r>
            <w:proofErr w:type="spellEnd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Зиннуровна</w:t>
            </w:r>
            <w:proofErr w:type="spellEnd"/>
            <w:r w:rsidR="00D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медицинская сестра амбулаторного отделения №3 ГБУЗ АО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CE61C6" w14:textId="5F57EA02" w:rsidR="00147081" w:rsidRPr="00C71F52" w:rsidRDefault="00147081" w:rsidP="0014708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15DE5" w14:paraId="60B0ED4C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58E6E8" w14:textId="00A21446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F41EE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7880A7A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C7265" w14:textId="0F8ACC03" w:rsidR="00A15DE5" w:rsidRPr="00F04C9B" w:rsidRDefault="00C90EA9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1.10- 11.25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9F98" w14:textId="77777777" w:rsidR="00A15DE5" w:rsidRDefault="00A15DE5" w:rsidP="00A1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7905B7">
              <w:rPr>
                <w:rFonts w:ascii="Times New Roman" w:hAnsi="Times New Roman" w:cs="Times New Roman"/>
                <w:sz w:val="28"/>
                <w:szCs w:val="28"/>
              </w:rPr>
              <w:t>Роль наследственных факторов в возникновении и развитии туберкулеза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детей.</w:t>
            </w:r>
          </w:p>
          <w:p w14:paraId="0F717CF0" w14:textId="2DF6432B" w:rsidR="00A15DE5" w:rsidRDefault="00A15DE5" w:rsidP="00A15D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 xml:space="preserve">Хайрутдинова Наталья 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Николаевна, </w:t>
            </w:r>
            <w:r w:rsidR="00DF73E6" w:rsidRPr="005648B1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амбулаторного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F73E6" w:rsidRPr="005648B1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АО «Областной клинический противотуберкулезный диспансер»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2BA30" w14:textId="77777777" w:rsidR="00A15DE5" w:rsidRDefault="00A15DE5" w:rsidP="00A15D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323DFB" w14:textId="5B142718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15DE5" w14:paraId="2B0F007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D0AA8" w14:textId="64D46FED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11.25- 11.35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ED06E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10935450" w14:textId="77777777" w:rsidTr="0014708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20D1A" w14:textId="50B91684" w:rsidR="00A15DE5" w:rsidRPr="00F04C9B" w:rsidRDefault="00C90EA9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</w:t>
            </w:r>
            <w:r>
              <w:rPr>
                <w:rStyle w:val="1"/>
              </w:rPr>
              <w:t>1.35- 11.55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F3CA5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7905B7">
              <w:rPr>
                <w:rFonts w:ascii="Times New Roman" w:hAnsi="Times New Roman" w:cs="Times New Roman"/>
                <w:sz w:val="28"/>
                <w:szCs w:val="28"/>
              </w:rPr>
              <w:t>Туберкулезная инфекция у детей раннего возраста</w:t>
            </w:r>
            <w:r>
              <w:rPr>
                <w:sz w:val="28"/>
                <w:szCs w:val="28"/>
              </w:rPr>
              <w:t>. Причины, симптомы, диагностика.</w:t>
            </w:r>
          </w:p>
          <w:p w14:paraId="67B649E6" w14:textId="413C355C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 xml:space="preserve">Сарсембаева Альбина </w:t>
            </w:r>
            <w:proofErr w:type="spellStart"/>
            <w:r w:rsidR="005F2BE6"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  <w:r w:rsidR="00D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палатная медицинская сестра отделения для детей больных туберкулезом органов дыхания </w:t>
            </w:r>
            <w:r w:rsidR="001E2340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стационарного отделения №3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>ГБУЗ АО «Областной клинический противотуберкулезный диспансер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113108" w14:textId="77777777" w:rsidR="00B312C2" w:rsidRPr="005648B1" w:rsidRDefault="00B312C2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FDA37" w14:textId="62172EC4" w:rsidR="00A15DE5" w:rsidRPr="00612ABD" w:rsidRDefault="00A15DE5" w:rsidP="00A15D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15DE5" w14:paraId="388B992A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63CDA" w14:textId="7730FD95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297574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4CC97F21" w14:textId="77777777" w:rsidTr="0014708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FB8AC" w14:textId="7791E44C" w:rsidR="00A15DE5" w:rsidRPr="00F04C9B" w:rsidRDefault="00C90EA9" w:rsidP="00A15DE5">
            <w:pPr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12.05-12.20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AC81" w14:textId="77777777" w:rsidR="00A15DE5" w:rsidRPr="000816D6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Современные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6D6">
              <w:rPr>
                <w:rFonts w:ascii="Times New Roman" w:hAnsi="Times New Roman" w:cs="Times New Roman"/>
                <w:sz w:val="28"/>
                <w:szCs w:val="28"/>
              </w:rPr>
              <w:t>течения туберкулеза органов дыхания у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F0B7AB" w14:textId="5B79B5CA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D07EE">
              <w:rPr>
                <w:rFonts w:ascii="Times New Roman" w:hAnsi="Times New Roman" w:cs="Times New Roman"/>
                <w:sz w:val="28"/>
                <w:szCs w:val="28"/>
              </w:rPr>
              <w:t>Турешева</w:t>
            </w:r>
            <w:proofErr w:type="spellEnd"/>
            <w:r w:rsidR="003D07EE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="003D07EE">
              <w:rPr>
                <w:rFonts w:ascii="Times New Roman" w:hAnsi="Times New Roman" w:cs="Times New Roman"/>
                <w:sz w:val="28"/>
                <w:szCs w:val="28"/>
              </w:rPr>
              <w:t>Асылбековна</w:t>
            </w:r>
            <w:proofErr w:type="spellEnd"/>
            <w:r w:rsidR="00D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7EE">
              <w:rPr>
                <w:rFonts w:ascii="Times New Roman" w:hAnsi="Times New Roman" w:cs="Times New Roman"/>
                <w:sz w:val="28"/>
                <w:szCs w:val="28"/>
              </w:rPr>
              <w:t xml:space="preserve">палатная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DF73E6" w:rsidRPr="005648B1">
              <w:rPr>
                <w:rFonts w:ascii="Times New Roman" w:hAnsi="Times New Roman" w:cs="Times New Roman"/>
                <w:sz w:val="28"/>
                <w:szCs w:val="28"/>
              </w:rPr>
              <w:t>сестра отделения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для больных туберкулезом органов дыхания</w:t>
            </w:r>
            <w:r w:rsidR="003D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3E6">
              <w:rPr>
                <w:rFonts w:ascii="Times New Roman" w:hAnsi="Times New Roman" w:cs="Times New Roman"/>
                <w:sz w:val="28"/>
                <w:szCs w:val="28"/>
              </w:rPr>
              <w:t>стационарного</w:t>
            </w:r>
            <w:r w:rsidR="003D07E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№1 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ГБУЗ АО «Областной </w:t>
            </w:r>
            <w:r w:rsidR="00DF73E6" w:rsidRPr="005648B1">
              <w:rPr>
                <w:rFonts w:ascii="Times New Roman" w:hAnsi="Times New Roman" w:cs="Times New Roman"/>
                <w:sz w:val="28"/>
                <w:szCs w:val="28"/>
              </w:rPr>
              <w:t>клинический противотуберкулезный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3E6" w:rsidRPr="005648B1">
              <w:rPr>
                <w:rFonts w:ascii="Times New Roman" w:hAnsi="Times New Roman" w:cs="Times New Roman"/>
                <w:sz w:val="28"/>
                <w:szCs w:val="28"/>
              </w:rPr>
              <w:t>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2D6B1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t xml:space="preserve"> </w:t>
            </w:r>
          </w:p>
          <w:p w14:paraId="6AE420C1" w14:textId="75D6E93A" w:rsidR="00A15DE5" w:rsidRDefault="00A15DE5" w:rsidP="00A15DE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15DE5" w14:paraId="684E8762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EE7EF" w14:textId="38762378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B49895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15DE5" w14:paraId="35879ACE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CB317" w14:textId="126C7187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9680C" w14:textId="77777777" w:rsidR="00A15DE5" w:rsidRPr="00C614CD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t xml:space="preserve"> </w:t>
            </w:r>
            <w:r w:rsidRPr="00C614CD">
              <w:rPr>
                <w:rFonts w:ascii="Times New Roman" w:hAnsi="Times New Roman" w:cs="Times New Roman"/>
                <w:sz w:val="28"/>
                <w:szCs w:val="28"/>
              </w:rPr>
              <w:t>Основные формы и методы профилактики туберкулеза</w:t>
            </w:r>
          </w:p>
          <w:p w14:paraId="1059564D" w14:textId="77777777" w:rsidR="00A15DE5" w:rsidRPr="00C614CD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D">
              <w:rPr>
                <w:rFonts w:ascii="Times New Roman" w:hAnsi="Times New Roman" w:cs="Times New Roman"/>
                <w:sz w:val="28"/>
                <w:szCs w:val="28"/>
              </w:rPr>
              <w:t>среди молодежи.</w:t>
            </w:r>
          </w:p>
          <w:p w14:paraId="4E507574" w14:textId="1A6CFB54" w:rsidR="00A15DE5" w:rsidRPr="005648B1" w:rsidRDefault="00A15DE5" w:rsidP="00A1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proofErr w:type="spellStart"/>
            <w:r w:rsidR="005F2BE6">
              <w:rPr>
                <w:rFonts w:ascii="Times New Roman" w:hAnsi="Times New Roman" w:cs="Times New Roman"/>
                <w:sz w:val="28"/>
                <w:szCs w:val="28"/>
              </w:rPr>
              <w:t>Саулбеков</w:t>
            </w:r>
            <w:proofErr w:type="spellEnd"/>
            <w:r w:rsidR="005F2BE6">
              <w:rPr>
                <w:rFonts w:ascii="Times New Roman" w:hAnsi="Times New Roman" w:cs="Times New Roman"/>
                <w:sz w:val="28"/>
                <w:szCs w:val="28"/>
              </w:rPr>
              <w:t xml:space="preserve"> Радмир </w:t>
            </w:r>
            <w:proofErr w:type="spellStart"/>
            <w:r w:rsidR="005F2BE6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  <w:r w:rsidR="00D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BE6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для больных туберкулезом органов дыхания стационарного отделения №2 ГБУЗ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8B1">
              <w:rPr>
                <w:rFonts w:ascii="Times New Roman" w:hAnsi="Times New Roman" w:cs="Times New Roman"/>
                <w:sz w:val="28"/>
                <w:szCs w:val="28"/>
              </w:rPr>
              <w:t xml:space="preserve"> «Областной клинический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B6C6CB" w14:textId="77777777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27F3A" w14:textId="5C457F21" w:rsidR="00A15DE5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5DE5" w14:paraId="7E085680" w14:textId="77777777" w:rsidTr="00FC66A1"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7B81E6" w14:textId="6DD62250" w:rsidR="00A15DE5" w:rsidRPr="00F04C9B" w:rsidRDefault="00C90EA9" w:rsidP="00A1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</w:t>
            </w:r>
            <w:r w:rsidR="001E6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34C70" w14:textId="77777777" w:rsidR="00A15DE5" w:rsidRPr="00DF73E6" w:rsidRDefault="00A15DE5" w:rsidP="00A15D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Финальная дискуссия</w:t>
            </w:r>
          </w:p>
        </w:tc>
      </w:tr>
    </w:tbl>
    <w:p w14:paraId="20EB6955" w14:textId="77777777" w:rsidR="00147081" w:rsidRDefault="00147081" w:rsidP="00147081"/>
    <w:p w14:paraId="0234AD09" w14:textId="77777777" w:rsidR="00147081" w:rsidRDefault="00147081" w:rsidP="00147081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6175574" w14:textId="77777777" w:rsidR="00147081" w:rsidRDefault="00147081" w:rsidP="00147081"/>
    <w:sectPr w:rsidR="0014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"/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81"/>
    <w:rsid w:val="000806D8"/>
    <w:rsid w:val="00147081"/>
    <w:rsid w:val="001E2340"/>
    <w:rsid w:val="001E63C9"/>
    <w:rsid w:val="003A0E25"/>
    <w:rsid w:val="003D07EE"/>
    <w:rsid w:val="005F2BE6"/>
    <w:rsid w:val="00624389"/>
    <w:rsid w:val="00705398"/>
    <w:rsid w:val="00760262"/>
    <w:rsid w:val="00967867"/>
    <w:rsid w:val="00A15DE5"/>
    <w:rsid w:val="00B312C2"/>
    <w:rsid w:val="00C90EA9"/>
    <w:rsid w:val="00CF059B"/>
    <w:rsid w:val="00DF0A01"/>
    <w:rsid w:val="00D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475"/>
  <w15:docId w15:val="{3F70A19C-CF3A-4892-B6E9-B53C974D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81"/>
    <w:pPr>
      <w:suppressAutoHyphens/>
      <w:spacing w:after="0" w:line="100" w:lineRule="atLeast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12</cp:revision>
  <dcterms:created xsi:type="dcterms:W3CDTF">2021-12-21T08:44:00Z</dcterms:created>
  <dcterms:modified xsi:type="dcterms:W3CDTF">2024-12-11T11:25:00Z</dcterms:modified>
</cp:coreProperties>
</file>