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59EF" w14:textId="77777777" w:rsidR="0088608F" w:rsidRPr="008E545E" w:rsidRDefault="0088608F" w:rsidP="0088608F">
      <w:pPr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8E545E">
        <w:rPr>
          <w:rFonts w:ascii="Times New Roman" w:hAnsi="Times New Roman"/>
          <w:b/>
          <w:spacing w:val="22"/>
          <w:sz w:val="28"/>
          <w:szCs w:val="28"/>
        </w:rPr>
        <w:t>Общероссийская общественная организация</w:t>
      </w:r>
    </w:p>
    <w:p w14:paraId="01C6E9B7" w14:textId="77777777" w:rsidR="0088608F" w:rsidRPr="008E545E" w:rsidRDefault="0088608F" w:rsidP="0088608F">
      <w:pPr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8E545E">
        <w:rPr>
          <w:rFonts w:ascii="Times New Roman" w:hAnsi="Times New Roman"/>
          <w:b/>
          <w:spacing w:val="22"/>
          <w:sz w:val="28"/>
          <w:szCs w:val="28"/>
        </w:rPr>
        <w:t>Ассоциация медицинских сестер России</w:t>
      </w:r>
    </w:p>
    <w:p w14:paraId="4700B452" w14:textId="77777777" w:rsidR="0088608F" w:rsidRPr="0016305F" w:rsidRDefault="0088608F" w:rsidP="0088608F">
      <w:pPr>
        <w:spacing w:after="0" w:line="240" w:lineRule="auto"/>
        <w:jc w:val="center"/>
        <w:rPr>
          <w:rFonts w:ascii="Times New Roman" w:hAnsi="Times New Roman"/>
          <w:b/>
          <w:spacing w:val="22"/>
        </w:rPr>
      </w:pPr>
    </w:p>
    <w:p w14:paraId="3E47CB06" w14:textId="61393917" w:rsidR="009E4A2A" w:rsidRPr="009E4A2A" w:rsidRDefault="0006549D" w:rsidP="0088608F">
      <w:pPr>
        <w:spacing w:before="240"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</w:rPr>
      </w:pPr>
      <w:bookmarkStart w:id="0" w:name="_GoBack"/>
      <w:r w:rsidRPr="0006549D">
        <w:rPr>
          <w:rFonts w:ascii="Times New Roman" w:hAnsi="Times New Roman"/>
          <w:b/>
          <w:spacing w:val="22"/>
          <w:sz w:val="28"/>
          <w:szCs w:val="28"/>
        </w:rPr>
        <w:t>Союз медицинского сообщества «Ассоциация работников здравоохранения</w:t>
      </w:r>
      <w:r>
        <w:rPr>
          <w:rFonts w:ascii="Times New Roman" w:hAnsi="Times New Roman"/>
          <w:b/>
          <w:spacing w:val="22"/>
          <w:sz w:val="28"/>
          <w:szCs w:val="28"/>
        </w:rPr>
        <w:t xml:space="preserve"> </w:t>
      </w:r>
      <w:r w:rsidRPr="0006549D">
        <w:rPr>
          <w:rFonts w:ascii="Times New Roman" w:hAnsi="Times New Roman"/>
          <w:b/>
          <w:spacing w:val="22"/>
          <w:sz w:val="28"/>
          <w:szCs w:val="28"/>
        </w:rPr>
        <w:t>Воронежской области»</w:t>
      </w:r>
    </w:p>
    <w:bookmarkEnd w:id="0"/>
    <w:p w14:paraId="4C4467AB" w14:textId="418FA207" w:rsidR="0088608F" w:rsidRPr="008E545E" w:rsidRDefault="00101ABD" w:rsidP="0088608F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8E545E">
        <w:rPr>
          <w:rFonts w:ascii="Arial" w:hAnsi="Arial" w:cs="Arial"/>
          <w:b/>
          <w:sz w:val="28"/>
        </w:rPr>
        <w:t>Научно-практическая конференция</w:t>
      </w:r>
    </w:p>
    <w:p w14:paraId="12BA828C" w14:textId="54A53FEE" w:rsidR="00101ABD" w:rsidRPr="008E545E" w:rsidRDefault="00101ABD" w:rsidP="0088608F">
      <w:pPr>
        <w:spacing w:before="240" w:after="0" w:line="240" w:lineRule="auto"/>
        <w:jc w:val="center"/>
        <w:rPr>
          <w:rFonts w:ascii="Arial" w:hAnsi="Arial" w:cs="Arial"/>
          <w:b/>
          <w:sz w:val="28"/>
        </w:rPr>
      </w:pPr>
      <w:r w:rsidRPr="008E545E">
        <w:rPr>
          <w:rFonts w:ascii="Arial" w:hAnsi="Arial" w:cs="Arial"/>
          <w:b/>
          <w:sz w:val="28"/>
        </w:rPr>
        <w:t>«Ключевые вопросы санитарно-эпидемиологического режима»</w:t>
      </w:r>
    </w:p>
    <w:p w14:paraId="6ACA2D0D" w14:textId="5BEA6584" w:rsidR="0088608F" w:rsidRPr="008E545E" w:rsidRDefault="00090430" w:rsidP="00090430">
      <w:pPr>
        <w:tabs>
          <w:tab w:val="left" w:pos="7200"/>
        </w:tabs>
        <w:spacing w:before="240"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E545E">
        <w:rPr>
          <w:rFonts w:ascii="Arial" w:hAnsi="Arial" w:cs="Arial"/>
          <w:b/>
          <w:sz w:val="24"/>
          <w:szCs w:val="20"/>
        </w:rPr>
        <w:t>В рамках проекта Ассоциации медицинских сестер России «Выездные школы РАМС»</w:t>
      </w:r>
    </w:p>
    <w:p w14:paraId="4DDA8CAD" w14:textId="77777777" w:rsidR="00090430" w:rsidRPr="00014655" w:rsidRDefault="00090430" w:rsidP="0088608F">
      <w:pPr>
        <w:tabs>
          <w:tab w:val="left" w:pos="7200"/>
        </w:tabs>
        <w:spacing w:before="240" w:after="0" w:line="240" w:lineRule="auto"/>
        <w:rPr>
          <w:rFonts w:ascii="Times New Roman" w:hAnsi="Times New Roman"/>
        </w:rPr>
      </w:pPr>
    </w:p>
    <w:p w14:paraId="692F416F" w14:textId="1406029E" w:rsidR="0088608F" w:rsidRPr="009E4A2A" w:rsidRDefault="0088608F" w:rsidP="008860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Дата проведения</w:t>
      </w:r>
      <w:r w:rsidRPr="00AF06A9">
        <w:rPr>
          <w:rFonts w:ascii="Times New Roman" w:hAnsi="Times New Roman"/>
          <w:b/>
        </w:rPr>
        <w:t xml:space="preserve">: </w:t>
      </w:r>
      <w:r w:rsidR="00CD2749">
        <w:rPr>
          <w:rFonts w:ascii="Times New Roman" w:eastAsia="Times New Roman" w:hAnsi="Times New Roman"/>
          <w:sz w:val="24"/>
          <w:szCs w:val="24"/>
          <w:lang w:eastAsia="ru-RU"/>
        </w:rPr>
        <w:t>25-26 августа</w:t>
      </w:r>
      <w:r w:rsidR="00101ABD" w:rsidRPr="009E4A2A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Pr="009E4A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18BE2" w14:textId="0998AC05" w:rsidR="0088608F" w:rsidRDefault="00101ABD" w:rsidP="009E4A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ABD">
        <w:rPr>
          <w:rFonts w:ascii="Times New Roman" w:hAnsi="Times New Roman"/>
          <w:b/>
          <w:bCs/>
        </w:rPr>
        <w:t>Место проведения</w:t>
      </w:r>
      <w:r>
        <w:rPr>
          <w:rFonts w:ascii="Times New Roman" w:hAnsi="Times New Roman"/>
          <w:b/>
          <w:bCs/>
        </w:rPr>
        <w:t>:</w:t>
      </w:r>
      <w:r w:rsidR="009E4A2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2749" w:rsidRPr="00CD2749">
        <w:rPr>
          <w:rFonts w:ascii="Times New Roman" w:eastAsia="Times New Roman" w:hAnsi="Times New Roman"/>
          <w:sz w:val="24"/>
          <w:szCs w:val="24"/>
          <w:lang w:eastAsia="ru-RU"/>
        </w:rPr>
        <w:t>г. Воронеж, Московский проспект 151, БУЗ ВО «Воронежская областная клиническая больница № 1», 9 блок, 2 этаж, конференц-зал</w:t>
      </w:r>
    </w:p>
    <w:p w14:paraId="410BFA75" w14:textId="77777777" w:rsidR="00CD2749" w:rsidRPr="009E4A2A" w:rsidRDefault="00CD2749" w:rsidP="009E4A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7"/>
      </w:tblGrid>
      <w:tr w:rsidR="0088608F" w:rsidRPr="00996C1A" w14:paraId="0D807DB5" w14:textId="77777777" w:rsidTr="00510994">
        <w:trPr>
          <w:trHeight w:val="20"/>
        </w:trPr>
        <w:tc>
          <w:tcPr>
            <w:tcW w:w="1555" w:type="dxa"/>
          </w:tcPr>
          <w:p w14:paraId="26502FAD" w14:textId="4112CEEA" w:rsidR="0088608F" w:rsidRPr="00996C1A" w:rsidRDefault="00CD2749" w:rsidP="0088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августа</w:t>
            </w:r>
            <w:r w:rsidR="00101ABD" w:rsidRPr="00996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</w:tcPr>
          <w:p w14:paraId="6D41B9C4" w14:textId="36C346B8" w:rsidR="0088608F" w:rsidRPr="00996C1A" w:rsidRDefault="0088608F" w:rsidP="008860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8F" w:rsidRPr="00996C1A" w14:paraId="0AA466CD" w14:textId="77777777" w:rsidTr="00510994">
        <w:trPr>
          <w:trHeight w:val="20"/>
        </w:trPr>
        <w:tc>
          <w:tcPr>
            <w:tcW w:w="1555" w:type="dxa"/>
          </w:tcPr>
          <w:p w14:paraId="156332A4" w14:textId="24C5DA4A" w:rsidR="0088608F" w:rsidRPr="00996C1A" w:rsidRDefault="00101ABD" w:rsidP="0088608F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8357" w:type="dxa"/>
          </w:tcPr>
          <w:p w14:paraId="58067431" w14:textId="7DDA2EA4" w:rsidR="0088608F" w:rsidRPr="00996C1A" w:rsidRDefault="00101ABD" w:rsidP="0088608F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88608F" w:rsidRPr="00996C1A" w14:paraId="4353DD17" w14:textId="77777777" w:rsidTr="00510994">
        <w:trPr>
          <w:trHeight w:val="20"/>
        </w:trPr>
        <w:tc>
          <w:tcPr>
            <w:tcW w:w="1555" w:type="dxa"/>
          </w:tcPr>
          <w:p w14:paraId="600888A2" w14:textId="780C88C5" w:rsidR="0088608F" w:rsidRPr="00996C1A" w:rsidRDefault="00101ABD" w:rsidP="0088608F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8357" w:type="dxa"/>
          </w:tcPr>
          <w:p w14:paraId="27BAC63D" w14:textId="0726762C" w:rsidR="0088608F" w:rsidRPr="00996C1A" w:rsidRDefault="00101ABD" w:rsidP="008860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1A">
              <w:rPr>
                <w:rFonts w:ascii="Times New Roman" w:hAnsi="Times New Roman"/>
                <w:b/>
                <w:sz w:val="24"/>
                <w:szCs w:val="24"/>
              </w:rPr>
              <w:t>Открытие конференции</w:t>
            </w:r>
          </w:p>
        </w:tc>
      </w:tr>
      <w:tr w:rsidR="0088608F" w:rsidRPr="00996C1A" w14:paraId="34C49045" w14:textId="77777777" w:rsidTr="00510994">
        <w:trPr>
          <w:trHeight w:val="20"/>
        </w:trPr>
        <w:tc>
          <w:tcPr>
            <w:tcW w:w="1555" w:type="dxa"/>
          </w:tcPr>
          <w:p w14:paraId="03558769" w14:textId="30BDB07B" w:rsidR="0088608F" w:rsidRPr="00996C1A" w:rsidRDefault="00101ABD" w:rsidP="0088608F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8357" w:type="dxa"/>
          </w:tcPr>
          <w:p w14:paraId="15542AA6" w14:textId="77777777" w:rsidR="0088608F" w:rsidRDefault="00101ABD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«Основы законодательства в области обращения с медицинскими отходами»</w:t>
            </w:r>
          </w:p>
          <w:p w14:paraId="7E8A12F8" w14:textId="77777777" w:rsidR="00996C1A" w:rsidRDefault="00996C1A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Вадимовна, помощник врача эпидемиолога КОГБУЗ «Центр травматологии, ортопедии и нейрохирургии» г. Киров», преподаватель Кировского медицинского колледжа</w:t>
            </w:r>
          </w:p>
          <w:p w14:paraId="740F186E" w14:textId="77777777" w:rsidR="00996C1A" w:rsidRDefault="00996C1A" w:rsidP="00996C1A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лекции, дающей основу для дальнейшей работы, будут рассмотрены основные принципы, понятия и определения, регламентирующие организацию работы с медицинскими отходами, с учетом актуальных изменений нормативно-правовой базы</w:t>
            </w:r>
          </w:p>
          <w:p w14:paraId="2ADE7F40" w14:textId="244F75C8" w:rsidR="004E3FB9" w:rsidRPr="00996C1A" w:rsidRDefault="004E3FB9" w:rsidP="004E3FB9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Лектор осветит правовые нормативные документы санитарно-эпидемиологической законодательной базы в сфере обращения с медицинскими отходами, требования к организации системы обращения с медицинскими отходами,  санитарно-гигиеническую  классификацию медицинских отходов  в зависимости от степени их эпидемиологической  опасности, в соответствии с СанПиН № 2.1.7.2790-10 от 17 февраля 2011 г. «Правила сбора, хранения и удаления отходов лечебно-профилактических учреждений»,  основные понятия в области обращения с медицинскими отходами</w:t>
            </w: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</w:rPr>
              <w:t>.</w:t>
            </w:r>
          </w:p>
        </w:tc>
      </w:tr>
      <w:tr w:rsidR="0088608F" w:rsidRPr="00996C1A" w14:paraId="2AE81A38" w14:textId="77777777" w:rsidTr="00510994">
        <w:trPr>
          <w:trHeight w:val="20"/>
        </w:trPr>
        <w:tc>
          <w:tcPr>
            <w:tcW w:w="1555" w:type="dxa"/>
          </w:tcPr>
          <w:p w14:paraId="73DF85A0" w14:textId="54DB5080" w:rsidR="0088608F" w:rsidRPr="00996C1A" w:rsidRDefault="00101ABD" w:rsidP="0088608F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10.40.-11.40</w:t>
            </w:r>
          </w:p>
        </w:tc>
        <w:tc>
          <w:tcPr>
            <w:tcW w:w="8357" w:type="dxa"/>
          </w:tcPr>
          <w:p w14:paraId="16BA9FD4" w14:textId="77777777" w:rsidR="0088608F" w:rsidRDefault="00101ABD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«Организация системы обращения с медицинскими отходами в медицинских учреждениях</w:t>
            </w:r>
            <w:r w:rsid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96C1A"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и контроль за движением медицинских отходов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</w:p>
          <w:p w14:paraId="4C98235B" w14:textId="77777777" w:rsid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</w:t>
            </w:r>
          </w:p>
          <w:p w14:paraId="7EEFFDC0" w14:textId="77777777" w:rsidR="004E3FB9" w:rsidRDefault="004E3FB9" w:rsidP="004E3FB9">
            <w:pPr>
              <w:spacing w:before="120" w:after="120"/>
              <w:ind w:left="539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лекции будут рассмотрены  требования к персоналу, осуществляющему обращение с медицинскими отходами; условия временного хранения (накопления) медицинских отходов, организации участка по обращению с медицинскими отходами классов Б и В, нормативы образования отходов медицинской организации, требования к сбору отходов в лечебно-профилактических организациях, способы и методы обеззараживания и/или обезвреживания медицинских отходов классов Б и В,  схема сбора, временного хранения, транспортировки и удаления отходов в медицинской организации.</w:t>
            </w:r>
          </w:p>
          <w:p w14:paraId="61162DCE" w14:textId="1A6A33CC" w:rsidR="00996C1A" w:rsidRPr="00996C1A" w:rsidRDefault="004E3FB9" w:rsidP="004E3FB9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Лектор представит методы  контроля за организацией деятельности по сбору,</w:t>
            </w:r>
            <w:r w:rsidRPr="004E3F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накоплению, размещению, временному хранению и обезвреживанию медицинских отходов, форму технологического журнала учета отходов классов Б и В организации, типовые инструкции для ответственных специалистов, отвечающих за разделы деятельности по сбору, обработке, хранению, переработке и удалению медицинских  отходов.</w:t>
            </w:r>
          </w:p>
        </w:tc>
      </w:tr>
      <w:tr w:rsidR="0088608F" w:rsidRPr="00996C1A" w14:paraId="3EA74001" w14:textId="77777777" w:rsidTr="00510994">
        <w:trPr>
          <w:trHeight w:val="20"/>
        </w:trPr>
        <w:tc>
          <w:tcPr>
            <w:tcW w:w="1555" w:type="dxa"/>
          </w:tcPr>
          <w:p w14:paraId="25429CC7" w14:textId="3E1B92B3" w:rsidR="0088608F" w:rsidRPr="00996C1A" w:rsidRDefault="00101ABD" w:rsidP="0088608F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lastRenderedPageBreak/>
              <w:t>11.40-12.00</w:t>
            </w:r>
          </w:p>
        </w:tc>
        <w:tc>
          <w:tcPr>
            <w:tcW w:w="8357" w:type="dxa"/>
          </w:tcPr>
          <w:p w14:paraId="20177319" w14:textId="247CA9E4" w:rsidR="0088608F" w:rsidRPr="00996C1A" w:rsidRDefault="00101ABD" w:rsidP="008860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ответы на вопросы слушателей</w:t>
            </w:r>
          </w:p>
        </w:tc>
      </w:tr>
      <w:tr w:rsidR="00AD50B0" w:rsidRPr="00996C1A" w14:paraId="74E904D4" w14:textId="77777777" w:rsidTr="00510994">
        <w:trPr>
          <w:trHeight w:val="20"/>
        </w:trPr>
        <w:tc>
          <w:tcPr>
            <w:tcW w:w="1555" w:type="dxa"/>
          </w:tcPr>
          <w:p w14:paraId="314F2980" w14:textId="6E9373CD" w:rsidR="00AD50B0" w:rsidRPr="00996C1A" w:rsidRDefault="00101ABD" w:rsidP="00317EF8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12.00-13.10</w:t>
            </w:r>
          </w:p>
        </w:tc>
        <w:tc>
          <w:tcPr>
            <w:tcW w:w="8357" w:type="dxa"/>
          </w:tcPr>
          <w:p w14:paraId="2E6A09AC" w14:textId="77777777" w:rsidR="00996C1A" w:rsidRDefault="00101ABD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Использование ультрафиолетового бактерицидного излучения для обеззараживания воздуха в помещениях». </w:t>
            </w:r>
          </w:p>
          <w:p w14:paraId="58E1E6BE" w14:textId="34B213FE" w:rsidR="00996C1A" w:rsidRDefault="00996C1A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</w:t>
            </w:r>
          </w:p>
          <w:p w14:paraId="791B9E8C" w14:textId="77777777" w:rsidR="00AD50B0" w:rsidRPr="004E3FB9" w:rsidRDefault="004E3FB9" w:rsidP="004E3FB9">
            <w:pPr>
              <w:spacing w:before="120" w:after="120"/>
              <w:ind w:left="5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3FB9">
              <w:rPr>
                <w:rFonts w:ascii="Times New Roman" w:hAnsi="Times New Roman"/>
                <w:i/>
                <w:sz w:val="24"/>
                <w:szCs w:val="24"/>
              </w:rPr>
              <w:t>В лекции будут рассмотрены нормативные документы, регламентирующие обеззараживание воздуха в помещениях. Основные понятия, термины и определения. Оценка антимикробного действия УФ излучения. Санитарно-гигиенические требования к помещениям. Технические средства для обеззараживания воздуха. Применение УФ -бактерицидных установок.  Требования безопасности и правила эксплуатации. Дезинфекция ультрафиолетовых бактерицидных установок. Методика оценки эффективности применения ультрафиолетового бактерицидного излучения для обеззараживания воздуха в помещениях.  Санитарно-эпидемиологический надзор за использованием УФ бактерицидного излучения.</w:t>
            </w:r>
          </w:p>
          <w:p w14:paraId="44F7E3C0" w14:textId="45AA6358" w:rsidR="004E3FB9" w:rsidRPr="00996C1A" w:rsidRDefault="004E3FB9" w:rsidP="004E3FB9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hAnsi="Times New Roman"/>
                <w:i/>
                <w:sz w:val="24"/>
                <w:szCs w:val="24"/>
              </w:rPr>
              <w:t>В ходе активного диалога со слушателями спикер рассмотрит акты ввода в эксплуатацию, заполнение журнала регистрации и контроля ультрафиолетовой бактерицидной установки. примеры расчета УФ- установки с учетом исходных данных; проведет разбор основных нарушений, связанных с использованием ультрафиолетового бактерицидного излучения для обеззараживания воздуха в помещениях</w:t>
            </w:r>
          </w:p>
        </w:tc>
      </w:tr>
      <w:tr w:rsidR="00AD50B0" w:rsidRPr="00996C1A" w14:paraId="6C758869" w14:textId="77777777" w:rsidTr="00510994">
        <w:trPr>
          <w:trHeight w:val="20"/>
        </w:trPr>
        <w:tc>
          <w:tcPr>
            <w:tcW w:w="1555" w:type="dxa"/>
          </w:tcPr>
          <w:p w14:paraId="2A6B2F2E" w14:textId="3985B607" w:rsidR="00AD50B0" w:rsidRPr="00996C1A" w:rsidRDefault="00101ABD" w:rsidP="00317EF8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13.10-13.30</w:t>
            </w:r>
          </w:p>
        </w:tc>
        <w:tc>
          <w:tcPr>
            <w:tcW w:w="8357" w:type="dxa"/>
          </w:tcPr>
          <w:p w14:paraId="5D32445D" w14:textId="287B1E0A" w:rsidR="00AD50B0" w:rsidRPr="00996C1A" w:rsidRDefault="00101ABD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ответы на вопросы слушателей</w:t>
            </w:r>
          </w:p>
        </w:tc>
      </w:tr>
      <w:tr w:rsidR="00AD50B0" w:rsidRPr="00996C1A" w14:paraId="24708CBE" w14:textId="77777777" w:rsidTr="00510994">
        <w:trPr>
          <w:trHeight w:val="20"/>
        </w:trPr>
        <w:tc>
          <w:tcPr>
            <w:tcW w:w="1555" w:type="dxa"/>
          </w:tcPr>
          <w:p w14:paraId="73FF222C" w14:textId="376A314F" w:rsidR="00AD50B0" w:rsidRPr="00996C1A" w:rsidRDefault="00101ABD" w:rsidP="00317EF8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8357" w:type="dxa"/>
          </w:tcPr>
          <w:p w14:paraId="1DCEDFE8" w14:textId="5FCDB684" w:rsidR="00AD50B0" w:rsidRPr="00996C1A" w:rsidRDefault="00101ABD" w:rsidP="00101AB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AD50B0" w:rsidRPr="00996C1A" w14:paraId="41967DA4" w14:textId="77777777" w:rsidTr="00510994">
        <w:trPr>
          <w:trHeight w:val="20"/>
        </w:trPr>
        <w:tc>
          <w:tcPr>
            <w:tcW w:w="1555" w:type="dxa"/>
          </w:tcPr>
          <w:p w14:paraId="0CD4171D" w14:textId="1147950E" w:rsidR="00AD50B0" w:rsidRPr="00996C1A" w:rsidRDefault="00101ABD" w:rsidP="00317EF8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14.00-15.40</w:t>
            </w:r>
          </w:p>
        </w:tc>
        <w:tc>
          <w:tcPr>
            <w:tcW w:w="8357" w:type="dxa"/>
          </w:tcPr>
          <w:p w14:paraId="28C19764" w14:textId="2747C8C9" w:rsidR="00101ABD" w:rsidRPr="00996C1A" w:rsidRDefault="00101ABD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  <w:r w:rsid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санитарно-гигиенического режима в медицинских организациях. Эпидемиологическая безопасность в медицинских организациях</w:t>
            </w:r>
            <w:r w:rsid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C0AE66A" w14:textId="177AFF39" w:rsidR="00AD50B0" w:rsidRDefault="00996C1A" w:rsidP="00101A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</w:t>
            </w:r>
          </w:p>
          <w:p w14:paraId="649DFE8E" w14:textId="05C2724A" w:rsidR="00BC4A03" w:rsidRPr="00364FAA" w:rsidRDefault="00364FAA" w:rsidP="00364FAA">
            <w:pPr>
              <w:spacing w:before="120" w:after="120"/>
              <w:ind w:left="5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4FAA">
              <w:rPr>
                <w:rFonts w:ascii="Times New Roman" w:hAnsi="Times New Roman"/>
                <w:i/>
                <w:sz w:val="24"/>
                <w:szCs w:val="24"/>
              </w:rPr>
              <w:t>В докладе будут рассмотрены основные принципы организации санитарно-гигиенического режима в медицинских организациях различных типов, представлены термины и понятия, технологии и операционные процедуры, требования нормативно—правовых актов и порядок разработки локальной системы норм и правил.</w:t>
            </w:r>
          </w:p>
          <w:p w14:paraId="49B8620E" w14:textId="6A05F73C" w:rsidR="004E3FB9" w:rsidRPr="00996C1A" w:rsidRDefault="00364FAA" w:rsidP="00364FAA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FAA">
              <w:rPr>
                <w:rFonts w:ascii="Times New Roman" w:hAnsi="Times New Roman"/>
                <w:i/>
                <w:sz w:val="24"/>
                <w:szCs w:val="24"/>
              </w:rPr>
              <w:t>Лектор представит проблему эпидемиологической безопасности оказания медицинской помощи с позиции среднего медицинского персонала, сформулировав типичные нарушения, выявляемые в работе среднего медицинского персонала в ходе проверок и предложив пути их устранения</w:t>
            </w:r>
          </w:p>
        </w:tc>
      </w:tr>
      <w:tr w:rsidR="00101ABD" w:rsidRPr="00996C1A" w14:paraId="5EBE3ADD" w14:textId="77777777" w:rsidTr="00510994">
        <w:trPr>
          <w:trHeight w:val="20"/>
        </w:trPr>
        <w:tc>
          <w:tcPr>
            <w:tcW w:w="1555" w:type="dxa"/>
          </w:tcPr>
          <w:p w14:paraId="455ECC27" w14:textId="08D7C782" w:rsidR="00101ABD" w:rsidRPr="00996C1A" w:rsidRDefault="00101ABD" w:rsidP="00101ABD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8357" w:type="dxa"/>
          </w:tcPr>
          <w:p w14:paraId="60CACA42" w14:textId="5B42F74D" w:rsidR="00101ABD" w:rsidRPr="00996C1A" w:rsidRDefault="00101ABD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ответы на вопросы слушателей</w:t>
            </w:r>
          </w:p>
        </w:tc>
      </w:tr>
    </w:tbl>
    <w:p w14:paraId="7E87B83F" w14:textId="37B44F16" w:rsidR="00510994" w:rsidRDefault="0051099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1527"/>
        <w:gridCol w:w="3089"/>
        <w:gridCol w:w="2044"/>
        <w:gridCol w:w="2653"/>
        <w:gridCol w:w="303"/>
      </w:tblGrid>
      <w:tr w:rsidR="00101ABD" w:rsidRPr="00996C1A" w14:paraId="05F521F2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7BFF3EB7" w14:textId="2A1CC1C7" w:rsidR="00101ABD" w:rsidRPr="00996C1A" w:rsidRDefault="00CD2749" w:rsidP="00101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 августа</w:t>
            </w:r>
            <w:r w:rsidR="00101ABD" w:rsidRPr="0099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  <w:gridSpan w:val="4"/>
          </w:tcPr>
          <w:p w14:paraId="0A15EB6B" w14:textId="162636C1" w:rsidR="00101ABD" w:rsidRPr="00996C1A" w:rsidRDefault="00101ABD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ABD" w:rsidRPr="00996C1A" w14:paraId="525A79D4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2823EBA0" w14:textId="6AB57F6B" w:rsidR="00101ABD" w:rsidRPr="00996C1A" w:rsidRDefault="00996C1A" w:rsidP="00101ABD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8357" w:type="dxa"/>
            <w:gridSpan w:val="4"/>
          </w:tcPr>
          <w:p w14:paraId="1386A072" w14:textId="77777777" w:rsidR="00101ABD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Современные принципы обработки рук. </w:t>
            </w:r>
          </w:p>
          <w:p w14:paraId="2E769322" w14:textId="77777777" w:rsid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</w:t>
            </w:r>
          </w:p>
          <w:p w14:paraId="49EADE2E" w14:textId="1C7E9E00" w:rsidR="00364FAA" w:rsidRPr="00996C1A" w:rsidRDefault="00364FAA" w:rsidP="00364FAA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FAA">
              <w:rPr>
                <w:rFonts w:ascii="Times New Roman" w:hAnsi="Times New Roman"/>
                <w:i/>
                <w:sz w:val="24"/>
                <w:szCs w:val="24"/>
              </w:rPr>
              <w:t xml:space="preserve">В докладе будет представлено клиническое значение обработки рук, как фактора влияющего на риск развития инфекций, связанных с оказанием медицинской помощи. Спикер рассмотрит виды обработки, клинические ситуации, требующие того или иного вида, специфику </w:t>
            </w:r>
            <w:r w:rsidRPr="00364F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обработки рук при использовании стерильных и нестерильных перчаток, порядки и стандартные операционные процедуры в различных отделениях медицинской организации, Отдельным вопросом будут рассмотрены типичные ошибки выявляемые при внутреннем и внешнем аудите</w:t>
            </w:r>
          </w:p>
        </w:tc>
      </w:tr>
      <w:tr w:rsidR="00996C1A" w:rsidRPr="00996C1A" w14:paraId="355F5404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7400A22A" w14:textId="703C01B6" w:rsidR="00996C1A" w:rsidRPr="00996C1A" w:rsidRDefault="00996C1A" w:rsidP="00996C1A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lastRenderedPageBreak/>
              <w:t>11.00-11.15</w:t>
            </w:r>
          </w:p>
        </w:tc>
        <w:tc>
          <w:tcPr>
            <w:tcW w:w="8357" w:type="dxa"/>
            <w:gridSpan w:val="4"/>
          </w:tcPr>
          <w:p w14:paraId="575A1187" w14:textId="26634BCE" w:rsidR="00996C1A" w:rsidRP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ответы на вопросы слушателей</w:t>
            </w:r>
          </w:p>
        </w:tc>
      </w:tr>
      <w:tr w:rsidR="00996C1A" w:rsidRPr="00996C1A" w14:paraId="27E69D81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2526ED7A" w14:textId="0145C021" w:rsidR="00996C1A" w:rsidRPr="00996C1A" w:rsidRDefault="00996C1A" w:rsidP="00996C1A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11.15-13.1</w:t>
            </w:r>
            <w:r w:rsidR="00BC4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  <w:gridSpan w:val="4"/>
          </w:tcPr>
          <w:p w14:paraId="744FEE7D" w14:textId="77777777" w:rsid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Профилактическая, текущая и заключительная дезинфекция. Классификация дезинфицирующих средств. Способы и методы дезинфекции.</w:t>
            </w:r>
          </w:p>
          <w:p w14:paraId="7A6536D7" w14:textId="77777777" w:rsid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</w:t>
            </w:r>
          </w:p>
          <w:p w14:paraId="170FF4D2" w14:textId="348F6AFE" w:rsidR="00BC4A03" w:rsidRPr="00BC4A03" w:rsidRDefault="00BC4A03" w:rsidP="00BC4A03">
            <w:pPr>
              <w:spacing w:before="120" w:after="120"/>
              <w:ind w:left="5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В докладе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будут </w:t>
            </w: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>представлены понятие и виды дезинфекции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методы и способы дезинфекции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т</w:t>
            </w: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ребования к организации проведения дезинфекции. </w:t>
            </w:r>
            <w:r w:rsidR="002D3335">
              <w:rPr>
                <w:rFonts w:ascii="Times New Roman" w:hAnsi="Times New Roman"/>
                <w:i/>
                <w:sz w:val="24"/>
                <w:szCs w:val="24"/>
              </w:rPr>
              <w:t>Лектор рассмотрит р</w:t>
            </w: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>оль специалистов со средним медицинским образованием в проведении дезинфекционных мероприятий</w:t>
            </w:r>
            <w:r w:rsidR="002D333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D333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BC4A03">
              <w:rPr>
                <w:rFonts w:ascii="Times New Roman" w:hAnsi="Times New Roman"/>
                <w:i/>
                <w:sz w:val="24"/>
                <w:szCs w:val="24"/>
              </w:rPr>
              <w:t>равила техники безопасности при работе с дезинфицирующими средствами.</w:t>
            </w:r>
          </w:p>
          <w:p w14:paraId="577E9BC6" w14:textId="77777777" w:rsidR="002D3335" w:rsidRDefault="002D3335" w:rsidP="002D3335">
            <w:pPr>
              <w:spacing w:before="120" w:after="120"/>
              <w:ind w:left="5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практикоориентированной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части выступления будут рассмотрены и пошагово прокомментированы 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>виды дезинфекции: профилактическая, текущая и заключительная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порядок п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 текущей и генеральных уборок в помещениях медицинской организации.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Спикер представит о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>бразец заполнения журнала регистрации генеральных уборок. Чек-листы контроля за проведением текущей и генеральных уборок.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FEBE615" w14:textId="7077CA6F" w:rsidR="00BC4A03" w:rsidRPr="00996C1A" w:rsidRDefault="002D3335" w:rsidP="002D3335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финальной части выступления будут рассмотрены к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>лассификация дезинфицирующих средств в зависимости от физико-химических свойств, токсичности и назначения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>сновные группы дезинфицирующих средств, применяемые в медицинской организации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асчет </w:t>
            </w:r>
            <w:proofErr w:type="spellStart"/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>дезсредств</w:t>
            </w:r>
            <w:proofErr w:type="spellEnd"/>
            <w:r w:rsidR="00BC4A03" w:rsidRPr="00BC4A03">
              <w:rPr>
                <w:rFonts w:ascii="Times New Roman" w:hAnsi="Times New Roman"/>
                <w:i/>
                <w:sz w:val="24"/>
                <w:szCs w:val="24"/>
              </w:rPr>
              <w:t xml:space="preserve"> при проведении дезинфекции помещений. </w:t>
            </w:r>
          </w:p>
        </w:tc>
      </w:tr>
      <w:tr w:rsidR="00996C1A" w:rsidRPr="00996C1A" w14:paraId="37E6CA56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55352A97" w14:textId="4E32F046" w:rsidR="00996C1A" w:rsidRPr="00996C1A" w:rsidRDefault="00996C1A" w:rsidP="00996C1A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13.1</w:t>
            </w:r>
            <w:r w:rsidR="00BC4A03">
              <w:rPr>
                <w:rFonts w:ascii="Times New Roman" w:hAnsi="Times New Roman"/>
                <w:sz w:val="24"/>
                <w:szCs w:val="24"/>
              </w:rPr>
              <w:t>5</w:t>
            </w:r>
            <w:r w:rsidRPr="00996C1A">
              <w:rPr>
                <w:rFonts w:ascii="Times New Roman" w:hAnsi="Times New Roman"/>
                <w:sz w:val="24"/>
                <w:szCs w:val="24"/>
              </w:rPr>
              <w:t>-13.30</w:t>
            </w:r>
          </w:p>
        </w:tc>
        <w:tc>
          <w:tcPr>
            <w:tcW w:w="8357" w:type="dxa"/>
            <w:gridSpan w:val="4"/>
          </w:tcPr>
          <w:p w14:paraId="73AFBCB1" w14:textId="2737B122" w:rsidR="00996C1A" w:rsidRP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ответы на вопросы слушателей</w:t>
            </w:r>
          </w:p>
        </w:tc>
      </w:tr>
      <w:tr w:rsidR="00996C1A" w:rsidRPr="00996C1A" w14:paraId="7F34FE32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2BED1EC8" w14:textId="267758D7" w:rsidR="00996C1A" w:rsidRPr="00996C1A" w:rsidRDefault="00996C1A" w:rsidP="00996C1A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8357" w:type="dxa"/>
            <w:gridSpan w:val="4"/>
          </w:tcPr>
          <w:p w14:paraId="4385CDCD" w14:textId="4B97FC88" w:rsidR="00996C1A" w:rsidRPr="00BC4A03" w:rsidRDefault="00996C1A" w:rsidP="00996C1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4A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996C1A" w:rsidRPr="00996C1A" w14:paraId="14D5008D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2F08C45E" w14:textId="20BFD1BD" w:rsidR="00996C1A" w:rsidRPr="00996C1A" w:rsidRDefault="00996C1A" w:rsidP="00996C1A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14.00-15.40</w:t>
            </w:r>
          </w:p>
        </w:tc>
        <w:tc>
          <w:tcPr>
            <w:tcW w:w="8357" w:type="dxa"/>
            <w:gridSpan w:val="4"/>
          </w:tcPr>
          <w:p w14:paraId="24263287" w14:textId="77777777" w:rsidR="00996C1A" w:rsidRP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Организация стерилизационные мероприятий в медицинской организации. Режимы стерилизации. Требования к обработке ИМН многократного применения.</w:t>
            </w:r>
          </w:p>
          <w:p w14:paraId="7DC29C55" w14:textId="77777777" w:rsid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Лектор </w:t>
            </w: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Самылова Елена Вадимовна</w:t>
            </w:r>
          </w:p>
          <w:p w14:paraId="08CEB9BC" w14:textId="77777777" w:rsidR="00090430" w:rsidRPr="00090430" w:rsidRDefault="00090430" w:rsidP="00090430">
            <w:pPr>
              <w:spacing w:before="120" w:after="120"/>
              <w:ind w:left="5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430">
              <w:rPr>
                <w:rFonts w:ascii="Times New Roman" w:hAnsi="Times New Roman"/>
                <w:i/>
                <w:sz w:val="24"/>
                <w:szCs w:val="24"/>
              </w:rPr>
              <w:t xml:space="preserve">Лектор рассмотрит нормативные требования, регламентирующие порядок проведения стерилизационных мероприятий, особо остановившись на порядках обработки изделий медицинского назначения в отделениях различных уровней чистоты и организациях разных типов. </w:t>
            </w:r>
          </w:p>
          <w:p w14:paraId="7E621BE4" w14:textId="1E5C85E3" w:rsidR="00090430" w:rsidRPr="00996C1A" w:rsidRDefault="00090430" w:rsidP="00090430">
            <w:pPr>
              <w:spacing w:before="120" w:after="120"/>
              <w:ind w:left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430">
              <w:rPr>
                <w:rFonts w:ascii="Times New Roman" w:hAnsi="Times New Roman"/>
                <w:i/>
                <w:sz w:val="24"/>
                <w:szCs w:val="24"/>
              </w:rPr>
              <w:t>В лекции будет рассмотрен порядок выбора режимов предстерилизационной обработки и стерилизации различных устройств, включая высокотехнологичные и проведен разбор типичных ошибок</w:t>
            </w:r>
          </w:p>
        </w:tc>
      </w:tr>
      <w:tr w:rsidR="00996C1A" w:rsidRPr="00996C1A" w14:paraId="1F0F78BD" w14:textId="77777777" w:rsidTr="00510994">
        <w:trPr>
          <w:gridBefore w:val="1"/>
          <w:wBefore w:w="323" w:type="dxa"/>
          <w:trHeight w:val="20"/>
        </w:trPr>
        <w:tc>
          <w:tcPr>
            <w:tcW w:w="1555" w:type="dxa"/>
          </w:tcPr>
          <w:p w14:paraId="4A82EB7A" w14:textId="54046908" w:rsidR="00996C1A" w:rsidRPr="00996C1A" w:rsidRDefault="00996C1A" w:rsidP="00996C1A">
            <w:pPr>
              <w:rPr>
                <w:rFonts w:ascii="Times New Roman" w:hAnsi="Times New Roman"/>
                <w:sz w:val="24"/>
                <w:szCs w:val="24"/>
              </w:rPr>
            </w:pPr>
            <w:r w:rsidRPr="00996C1A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8357" w:type="dxa"/>
            <w:gridSpan w:val="4"/>
          </w:tcPr>
          <w:p w14:paraId="11C0732E" w14:textId="483E344B" w:rsidR="00996C1A" w:rsidRPr="00996C1A" w:rsidRDefault="00996C1A" w:rsidP="00996C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ответы на вопросы слушателей</w:t>
            </w:r>
          </w:p>
        </w:tc>
      </w:tr>
      <w:tr w:rsidR="00510994" w14:paraId="0AFD5023" w14:textId="77777777" w:rsidTr="00510994">
        <w:trPr>
          <w:gridAfter w:val="1"/>
          <w:wAfter w:w="311" w:type="dxa"/>
          <w:trHeight w:val="70"/>
        </w:trPr>
        <w:tc>
          <w:tcPr>
            <w:tcW w:w="5104" w:type="dxa"/>
            <w:gridSpan w:val="3"/>
            <w:vAlign w:val="bottom"/>
          </w:tcPr>
          <w:p w14:paraId="13D9F175" w14:textId="77777777" w:rsidR="00510994" w:rsidRDefault="00510994">
            <w:pPr>
              <w:rPr>
                <w:rStyle w:val="FontStyle15"/>
                <w:rFonts w:asciiTheme="minorHAnsi" w:eastAsiaTheme="minorEastAsia" w:hAnsiTheme="minorHAnsi"/>
                <w:b/>
                <w:lang w:eastAsia="ru-RU"/>
              </w:rPr>
            </w:pPr>
          </w:p>
          <w:p w14:paraId="2B10D798" w14:textId="77777777" w:rsidR="00510994" w:rsidRDefault="00510994">
            <w:pPr>
              <w:rPr>
                <w:rStyle w:val="FontStyle15"/>
                <w:rFonts w:asciiTheme="minorHAnsi" w:eastAsiaTheme="minorEastAsia" w:hAnsiTheme="minorHAnsi"/>
                <w:b/>
                <w:lang w:eastAsia="ru-RU"/>
              </w:rPr>
            </w:pPr>
          </w:p>
          <w:p w14:paraId="4655223E" w14:textId="77777777" w:rsidR="00510994" w:rsidRDefault="00510994">
            <w:pPr>
              <w:rPr>
                <w:rStyle w:val="FontStyle15"/>
                <w:rFonts w:asciiTheme="minorHAnsi" w:eastAsiaTheme="minorEastAsia" w:hAnsiTheme="minorHAnsi"/>
                <w:b/>
                <w:lang w:eastAsia="ru-RU"/>
              </w:rPr>
            </w:pPr>
          </w:p>
          <w:p w14:paraId="402B9DA3" w14:textId="4FFD5FE8" w:rsidR="00510994" w:rsidRDefault="00510994">
            <w:pPr>
              <w:rPr>
                <w:noProof/>
                <w:sz w:val="24"/>
                <w:szCs w:val="24"/>
              </w:rPr>
            </w:pPr>
            <w:r>
              <w:rPr>
                <w:rStyle w:val="FontStyle15"/>
                <w:rFonts w:asciiTheme="minorHAnsi" w:eastAsiaTheme="minorEastAsia" w:hAnsiTheme="minorHAnsi"/>
                <w:b/>
                <w:lang w:eastAsia="ru-RU"/>
              </w:rPr>
              <w:t>Руководитель Программного комитета:</w:t>
            </w:r>
            <w:r>
              <w:rPr>
                <w:rFonts w:asciiTheme="minorHAnsi" w:eastAsiaTheme="minorEastAsia" w:hAnsiTheme="minorHAnsi"/>
                <w:b/>
                <w:noProof/>
                <w:color w:val="000000"/>
                <w:lang w:eastAsia="ru-RU"/>
              </w:rPr>
              <w:t xml:space="preserve"> </w:t>
            </w:r>
          </w:p>
          <w:p w14:paraId="644B51A0" w14:textId="77777777" w:rsidR="00510994" w:rsidRDefault="00510994">
            <w:pPr>
              <w:rPr>
                <w:rFonts w:asciiTheme="minorHAnsi" w:eastAsiaTheme="minorHAnsi" w:hAnsiTheme="minorHAnsi"/>
              </w:rPr>
            </w:pPr>
            <w:r>
              <w:rPr>
                <w:rStyle w:val="FontStyle15"/>
                <w:rFonts w:asciiTheme="minorHAnsi" w:eastAsiaTheme="minorEastAsia" w:hAnsiTheme="minorHAnsi"/>
                <w:b/>
                <w:lang w:eastAsia="ru-RU"/>
              </w:rPr>
              <w:t>Исполнительный директор РАМС</w:t>
            </w:r>
          </w:p>
        </w:tc>
        <w:tc>
          <w:tcPr>
            <w:tcW w:w="2126" w:type="dxa"/>
            <w:vAlign w:val="center"/>
            <w:hideMark/>
          </w:tcPr>
          <w:p w14:paraId="3887580B" w14:textId="137686BB" w:rsidR="00510994" w:rsidRDefault="00510994">
            <w:pPr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3753E0B" wp14:editId="4DB2ADF6">
                  <wp:simplePos x="0" y="0"/>
                  <wp:positionH relativeFrom="column">
                    <wp:posOffset>-435610</wp:posOffset>
                  </wp:positionH>
                  <wp:positionV relativeFrom="paragraph">
                    <wp:posOffset>352425</wp:posOffset>
                  </wp:positionV>
                  <wp:extent cx="1590675" cy="69342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vAlign w:val="bottom"/>
            <w:hideMark/>
          </w:tcPr>
          <w:p w14:paraId="3B496D92" w14:textId="77777777" w:rsidR="00510994" w:rsidRDefault="00510994">
            <w:pPr>
              <w:rPr>
                <w:rFonts w:asciiTheme="minorHAnsi" w:hAnsiTheme="minorHAnsi"/>
                <w:b/>
              </w:rPr>
            </w:pPr>
            <w:r>
              <w:rPr>
                <w:rStyle w:val="FontStyle15"/>
                <w:rFonts w:asciiTheme="minorHAnsi" w:hAnsiTheme="minorHAnsi"/>
                <w:b/>
              </w:rPr>
              <w:t>В.В. Самойленко</w:t>
            </w:r>
          </w:p>
        </w:tc>
      </w:tr>
    </w:tbl>
    <w:p w14:paraId="3ED1D744" w14:textId="77777777" w:rsidR="00510994" w:rsidRPr="00014655" w:rsidRDefault="00510994" w:rsidP="00014655">
      <w:pPr>
        <w:rPr>
          <w:rFonts w:ascii="Arial" w:hAnsi="Arial" w:cs="Arial"/>
        </w:rPr>
      </w:pPr>
    </w:p>
    <w:sectPr w:rsidR="00510994" w:rsidRPr="00014655" w:rsidSect="0051099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C5730"/>
    <w:multiLevelType w:val="hybridMultilevel"/>
    <w:tmpl w:val="40D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62D"/>
    <w:multiLevelType w:val="hybridMultilevel"/>
    <w:tmpl w:val="40D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438D"/>
    <w:multiLevelType w:val="hybridMultilevel"/>
    <w:tmpl w:val="40D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67AE"/>
    <w:multiLevelType w:val="hybridMultilevel"/>
    <w:tmpl w:val="40D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F"/>
    <w:rsid w:val="00014655"/>
    <w:rsid w:val="0006549D"/>
    <w:rsid w:val="00090430"/>
    <w:rsid w:val="00101ABD"/>
    <w:rsid w:val="001224C6"/>
    <w:rsid w:val="002D3335"/>
    <w:rsid w:val="00364FAA"/>
    <w:rsid w:val="004903B4"/>
    <w:rsid w:val="004E3FB9"/>
    <w:rsid w:val="00510994"/>
    <w:rsid w:val="007A4BAC"/>
    <w:rsid w:val="0088608F"/>
    <w:rsid w:val="008E545E"/>
    <w:rsid w:val="00996C1A"/>
    <w:rsid w:val="009E4A2A"/>
    <w:rsid w:val="00A30ADD"/>
    <w:rsid w:val="00AD50B0"/>
    <w:rsid w:val="00AE18D0"/>
    <w:rsid w:val="00BC4A03"/>
    <w:rsid w:val="00BC4AF3"/>
    <w:rsid w:val="00C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4799"/>
  <w15:docId w15:val="{9A51BEB4-CB78-42CB-AB00-06D34E0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5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1A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basedOn w:val="a0"/>
    <w:uiPriority w:val="99"/>
    <w:rsid w:val="0051099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01">
    <w:name w:val="fontstyle01"/>
    <w:basedOn w:val="a0"/>
    <w:rsid w:val="009E4A2A"/>
    <w:rPr>
      <w:rFonts w:ascii="MyriadPro-Semibold" w:hAnsi="MyriadPro-Semibold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Тихонюк</dc:creator>
  <cp:lastModifiedBy>Валерий</cp:lastModifiedBy>
  <cp:revision>12</cp:revision>
  <cp:lastPrinted>2022-05-31T15:02:00Z</cp:lastPrinted>
  <dcterms:created xsi:type="dcterms:W3CDTF">2022-02-07T14:39:00Z</dcterms:created>
  <dcterms:modified xsi:type="dcterms:W3CDTF">2022-05-31T15:03:00Z</dcterms:modified>
</cp:coreProperties>
</file>